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94" w:type="dxa"/>
        <w:tblInd w:w="-4" w:type="dxa"/>
        <w:tblLayout w:type="fixed"/>
        <w:tblLook w:val="01E0" w:firstRow="1" w:lastRow="1" w:firstColumn="1" w:lastColumn="1" w:noHBand="0" w:noVBand="0"/>
      </w:tblPr>
      <w:tblGrid>
        <w:gridCol w:w="696"/>
        <w:gridCol w:w="1576"/>
        <w:gridCol w:w="426"/>
        <w:gridCol w:w="1730"/>
        <w:gridCol w:w="254"/>
        <w:gridCol w:w="4982"/>
        <w:gridCol w:w="30"/>
      </w:tblGrid>
      <w:tr w:rsidR="00AF109F" w:rsidRPr="00701A8A" w14:paraId="354BF25C" w14:textId="77777777" w:rsidTr="00F0159A">
        <w:trPr>
          <w:gridAfter w:val="1"/>
          <w:wAfter w:w="30" w:type="dxa"/>
          <w:trHeight w:val="1412"/>
        </w:trPr>
        <w:tc>
          <w:tcPr>
            <w:tcW w:w="4428" w:type="dxa"/>
            <w:gridSpan w:val="4"/>
            <w:vMerge w:val="restart"/>
          </w:tcPr>
          <w:p w14:paraId="269FC76A" w14:textId="77777777" w:rsidR="00AF109F" w:rsidRDefault="00AF109F" w:rsidP="00F0159A">
            <w:pPr>
              <w:pStyle w:val="af2"/>
              <w:jc w:val="center"/>
            </w:pPr>
            <w:r>
              <w:rPr>
                <w:noProof/>
              </w:rPr>
              <w:drawing>
                <wp:inline distT="0" distB="0" distL="0" distR="0" wp14:anchorId="5E6E3632" wp14:editId="45220391">
                  <wp:extent cx="600075" cy="714375"/>
                  <wp:effectExtent l="0" t="0" r="9525" b="9525"/>
                  <wp:docPr id="2" name="Рисунок 2" descr="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B1E4A7" w14:textId="77777777" w:rsidR="00AF109F" w:rsidRPr="00615A64" w:rsidRDefault="00AF109F" w:rsidP="00F015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59DCEE1" w14:textId="77777777" w:rsidR="00AF109F" w:rsidRPr="0014086B" w:rsidRDefault="00AF109F" w:rsidP="00F0159A">
            <w:pPr>
              <w:pStyle w:val="5"/>
              <w:tabs>
                <w:tab w:val="clear" w:pos="4253"/>
                <w:tab w:val="left" w:pos="4395"/>
              </w:tabs>
              <w:spacing w:line="330" w:lineRule="exact"/>
              <w:ind w:right="0"/>
              <w:rPr>
                <w:rFonts w:cs="Arial"/>
                <w:caps/>
                <w:sz w:val="32"/>
              </w:rPr>
            </w:pPr>
            <w:r>
              <w:rPr>
                <w:rFonts w:cs="Arial"/>
                <w:caps/>
                <w:sz w:val="32"/>
              </w:rPr>
              <w:t>ДУМА</w:t>
            </w:r>
          </w:p>
          <w:p w14:paraId="42168360" w14:textId="77777777" w:rsidR="00AF109F" w:rsidRPr="0014086B" w:rsidRDefault="00AF109F" w:rsidP="00F0159A">
            <w:pPr>
              <w:pStyle w:val="5"/>
              <w:tabs>
                <w:tab w:val="clear" w:pos="4253"/>
                <w:tab w:val="left" w:pos="4395"/>
              </w:tabs>
              <w:spacing w:line="330" w:lineRule="exact"/>
              <w:ind w:right="0"/>
              <w:rPr>
                <w:rFonts w:cs="Arial"/>
                <w:caps/>
                <w:sz w:val="32"/>
              </w:rPr>
            </w:pPr>
            <w:r w:rsidRPr="0014086B">
              <w:rPr>
                <w:rFonts w:cs="Arial"/>
                <w:caps/>
                <w:sz w:val="32"/>
              </w:rPr>
              <w:t>нефтеюганского района</w:t>
            </w:r>
          </w:p>
          <w:p w14:paraId="74BADA9B" w14:textId="77777777" w:rsidR="00AF109F" w:rsidRPr="00C6123D" w:rsidRDefault="00AF109F" w:rsidP="00F0159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  <w:p w14:paraId="3F615941" w14:textId="77777777" w:rsidR="00AF109F" w:rsidRPr="00C6123D" w:rsidRDefault="00AF109F" w:rsidP="00F0159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 xml:space="preserve">3 </w:t>
            </w:r>
            <w:proofErr w:type="spellStart"/>
            <w:r w:rsidRPr="00C6123D">
              <w:rPr>
                <w:rFonts w:ascii="Arial" w:hAnsi="Arial" w:cs="Arial"/>
                <w:sz w:val="16"/>
              </w:rPr>
              <w:t>мкр</w:t>
            </w:r>
            <w:proofErr w:type="spellEnd"/>
            <w:r w:rsidRPr="00C6123D">
              <w:rPr>
                <w:rFonts w:ascii="Arial" w:hAnsi="Arial" w:cs="Arial"/>
                <w:sz w:val="16"/>
              </w:rPr>
              <w:t xml:space="preserve">., 21 д., </w:t>
            </w:r>
            <w:proofErr w:type="spellStart"/>
            <w:r w:rsidRPr="00C6123D">
              <w:rPr>
                <w:rFonts w:ascii="Arial" w:hAnsi="Arial" w:cs="Arial"/>
                <w:sz w:val="16"/>
              </w:rPr>
              <w:t>г.Нефтеюганск</w:t>
            </w:r>
            <w:proofErr w:type="spellEnd"/>
            <w:r w:rsidRPr="00C6123D">
              <w:rPr>
                <w:rFonts w:ascii="Arial" w:hAnsi="Arial" w:cs="Arial"/>
                <w:sz w:val="16"/>
              </w:rPr>
              <w:t>,</w:t>
            </w:r>
          </w:p>
          <w:p w14:paraId="14A9F0A7" w14:textId="77777777" w:rsidR="00AF109F" w:rsidRPr="00C6123D" w:rsidRDefault="00AF109F" w:rsidP="00F0159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 xml:space="preserve">Ханты-Мансийский автономный округ </w:t>
            </w:r>
            <w:r>
              <w:rPr>
                <w:rFonts w:ascii="Arial" w:hAnsi="Arial" w:cs="Arial"/>
                <w:sz w:val="16"/>
              </w:rPr>
              <w:t>–</w:t>
            </w:r>
            <w:r w:rsidRPr="00C6123D">
              <w:rPr>
                <w:rFonts w:ascii="Arial" w:hAnsi="Arial" w:cs="Arial"/>
                <w:sz w:val="16"/>
              </w:rPr>
              <w:t xml:space="preserve"> Югра,</w:t>
            </w:r>
          </w:p>
          <w:p w14:paraId="5681E892" w14:textId="77777777" w:rsidR="00AF109F" w:rsidRPr="00C6123D" w:rsidRDefault="00AF109F" w:rsidP="00F0159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>Тюменская область, 628309</w:t>
            </w:r>
          </w:p>
          <w:p w14:paraId="50C401D4" w14:textId="77777777" w:rsidR="00AF109F" w:rsidRPr="00E21942" w:rsidRDefault="00AF109F" w:rsidP="00F0159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 xml:space="preserve">Телефон: </w:t>
            </w:r>
            <w:r w:rsidRPr="00E21942">
              <w:rPr>
                <w:rFonts w:ascii="Arial" w:hAnsi="Arial" w:cs="Arial"/>
                <w:sz w:val="16"/>
              </w:rPr>
              <w:t>(3463)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E21942">
              <w:rPr>
                <w:rFonts w:ascii="Arial" w:hAnsi="Arial" w:cs="Arial"/>
                <w:sz w:val="16"/>
              </w:rPr>
              <w:t>25-01-</w:t>
            </w:r>
            <w:r>
              <w:rPr>
                <w:rFonts w:ascii="Arial" w:hAnsi="Arial" w:cs="Arial"/>
                <w:sz w:val="16"/>
              </w:rPr>
              <w:t>43</w:t>
            </w:r>
            <w:r w:rsidRPr="00E21942">
              <w:rPr>
                <w:rFonts w:ascii="Arial" w:hAnsi="Arial" w:cs="Arial"/>
                <w:sz w:val="16"/>
              </w:rPr>
              <w:t xml:space="preserve">; факс: </w:t>
            </w:r>
            <w:r>
              <w:rPr>
                <w:rFonts w:ascii="Arial" w:hAnsi="Arial" w:cs="Arial"/>
                <w:sz w:val="16"/>
              </w:rPr>
              <w:t>22-89-15</w:t>
            </w:r>
          </w:p>
          <w:p w14:paraId="0A870539" w14:textId="77777777" w:rsidR="00AF109F" w:rsidRDefault="00AF109F" w:rsidP="00F0159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701A8A">
              <w:rPr>
                <w:rFonts w:ascii="Arial" w:hAnsi="Arial" w:cs="Arial"/>
                <w:sz w:val="16"/>
                <w:lang w:val="en-US"/>
              </w:rPr>
              <w:t>E</w:t>
            </w:r>
            <w:r w:rsidRPr="006F404A">
              <w:rPr>
                <w:rFonts w:ascii="Arial" w:hAnsi="Arial" w:cs="Arial"/>
                <w:sz w:val="16"/>
              </w:rPr>
              <w:t>-</w:t>
            </w:r>
            <w:r w:rsidRPr="00701A8A">
              <w:rPr>
                <w:rFonts w:ascii="Arial" w:hAnsi="Arial" w:cs="Arial"/>
                <w:sz w:val="16"/>
                <w:lang w:val="en-US"/>
              </w:rPr>
              <w:t>mail</w:t>
            </w:r>
            <w:r w:rsidRPr="006F404A">
              <w:rPr>
                <w:rFonts w:ascii="Arial" w:hAnsi="Arial" w:cs="Arial"/>
                <w:sz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duma</w:t>
            </w:r>
            <w:r w:rsidRPr="00FE7CD1">
              <w:rPr>
                <w:rFonts w:ascii="Arial" w:hAnsi="Arial" w:cs="Arial"/>
                <w:sz w:val="16"/>
                <w:szCs w:val="16"/>
              </w:rPr>
              <w:t>@</w:t>
            </w:r>
            <w:proofErr w:type="spellStart"/>
            <w:r w:rsidRPr="00427F54">
              <w:rPr>
                <w:rFonts w:ascii="Arial" w:hAnsi="Arial" w:cs="Arial"/>
                <w:sz w:val="16"/>
                <w:szCs w:val="16"/>
                <w:lang w:val="en-US"/>
              </w:rPr>
              <w:t>admoil</w:t>
            </w:r>
            <w:proofErr w:type="spellEnd"/>
            <w:r w:rsidRPr="00FE7CD1">
              <w:rPr>
                <w:rFonts w:ascii="Arial" w:hAnsi="Arial" w:cs="Arial"/>
                <w:sz w:val="16"/>
                <w:szCs w:val="16"/>
              </w:rPr>
              <w:t>.</w:t>
            </w:r>
            <w:r w:rsidRPr="00427F54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</w:p>
          <w:p w14:paraId="78E02210" w14:textId="77777777" w:rsidR="00AF109F" w:rsidRPr="006F404A" w:rsidRDefault="008F459D" w:rsidP="00F0159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hyperlink r:id="rId9" w:history="1">
              <w:r w:rsidR="00AF109F" w:rsidRPr="005E10EC">
                <w:rPr>
                  <w:rStyle w:val="aa"/>
                  <w:rFonts w:ascii="Arial" w:hAnsi="Arial" w:cs="Arial"/>
                  <w:color w:val="auto"/>
                  <w:sz w:val="16"/>
                  <w:u w:val="none"/>
                  <w:lang w:val="en-US"/>
                </w:rPr>
                <w:t>http</w:t>
              </w:r>
              <w:r w:rsidR="00AF109F" w:rsidRPr="005E10EC">
                <w:rPr>
                  <w:rStyle w:val="aa"/>
                  <w:rFonts w:ascii="Arial" w:hAnsi="Arial" w:cs="Arial"/>
                  <w:color w:val="auto"/>
                  <w:sz w:val="16"/>
                  <w:u w:val="none"/>
                </w:rPr>
                <w:t>://</w:t>
              </w:r>
              <w:r w:rsidR="00AF109F" w:rsidRPr="005E10EC">
                <w:rPr>
                  <w:rStyle w:val="aa"/>
                  <w:rFonts w:ascii="Arial" w:hAnsi="Arial" w:cs="Arial"/>
                  <w:color w:val="auto"/>
                  <w:sz w:val="16"/>
                  <w:u w:val="none"/>
                  <w:lang w:val="en-US"/>
                </w:rPr>
                <w:t>admoil.gosuslugi.ru</w:t>
              </w:r>
            </w:hyperlink>
          </w:p>
          <w:p w14:paraId="4987AF28" w14:textId="77777777" w:rsidR="00AF109F" w:rsidRPr="00FE7CD1" w:rsidRDefault="00AF109F" w:rsidP="00F0159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236" w:type="dxa"/>
            <w:gridSpan w:val="2"/>
          </w:tcPr>
          <w:p w14:paraId="7557685F" w14:textId="77777777" w:rsidR="00AF109F" w:rsidRPr="00FE7CD1" w:rsidRDefault="00AF109F" w:rsidP="00F0159A">
            <w:pPr>
              <w:jc w:val="both"/>
            </w:pPr>
          </w:p>
        </w:tc>
      </w:tr>
      <w:tr w:rsidR="00AF109F" w14:paraId="3117CE17" w14:textId="77777777" w:rsidTr="00F0159A">
        <w:trPr>
          <w:gridAfter w:val="1"/>
          <w:wAfter w:w="30" w:type="dxa"/>
          <w:trHeight w:val="2266"/>
        </w:trPr>
        <w:tc>
          <w:tcPr>
            <w:tcW w:w="4428" w:type="dxa"/>
            <w:gridSpan w:val="4"/>
            <w:vMerge/>
          </w:tcPr>
          <w:p w14:paraId="3D9D71FD" w14:textId="77777777" w:rsidR="00AF109F" w:rsidRPr="00FE7CD1" w:rsidRDefault="00AF109F" w:rsidP="00F0159A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</w:rPr>
            </w:pPr>
          </w:p>
        </w:tc>
        <w:tc>
          <w:tcPr>
            <w:tcW w:w="254" w:type="dxa"/>
          </w:tcPr>
          <w:p w14:paraId="5C2AC416" w14:textId="77777777" w:rsidR="00AF109F" w:rsidRPr="00F94668" w:rsidRDefault="00AF109F" w:rsidP="00F0159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82" w:type="dxa"/>
          </w:tcPr>
          <w:p w14:paraId="25B4A0F2" w14:textId="77777777" w:rsidR="00AF109F" w:rsidRPr="00C878BA" w:rsidRDefault="00AF109F" w:rsidP="00F323A7">
            <w:pPr>
              <w:ind w:left="-107"/>
              <w:rPr>
                <w:rFonts w:cs="Arial"/>
                <w:sz w:val="26"/>
                <w:szCs w:val="26"/>
              </w:rPr>
            </w:pPr>
            <w:r w:rsidRPr="00C878BA">
              <w:rPr>
                <w:rFonts w:cs="Arial"/>
                <w:sz w:val="26"/>
                <w:szCs w:val="26"/>
              </w:rPr>
              <w:t xml:space="preserve">Председателю Думы Ханты-Мансийского автономного округа – Югры </w:t>
            </w:r>
          </w:p>
          <w:p w14:paraId="1D8F3271" w14:textId="475D673D" w:rsidR="00AF109F" w:rsidRPr="00C878BA" w:rsidRDefault="00AF109F" w:rsidP="00F323A7">
            <w:pPr>
              <w:ind w:left="-107"/>
              <w:rPr>
                <w:rFonts w:cs="Arial"/>
                <w:caps/>
                <w:sz w:val="26"/>
                <w:szCs w:val="26"/>
              </w:rPr>
            </w:pPr>
            <w:r w:rsidRPr="00C878BA">
              <w:rPr>
                <w:rFonts w:cs="Arial"/>
                <w:sz w:val="26"/>
                <w:szCs w:val="26"/>
              </w:rPr>
              <w:t>Хохрякову</w:t>
            </w:r>
            <w:r w:rsidRPr="006F4EF6">
              <w:rPr>
                <w:rFonts w:cs="Arial"/>
                <w:sz w:val="26"/>
                <w:szCs w:val="26"/>
              </w:rPr>
              <w:t xml:space="preserve"> </w:t>
            </w:r>
            <w:r w:rsidR="00F323A7" w:rsidRPr="00C878BA">
              <w:rPr>
                <w:rFonts w:cs="Arial"/>
                <w:sz w:val="26"/>
                <w:szCs w:val="26"/>
              </w:rPr>
              <w:t>Б.С.</w:t>
            </w:r>
          </w:p>
          <w:p w14:paraId="76F85D14" w14:textId="77777777" w:rsidR="00AF109F" w:rsidRPr="00FC3798" w:rsidRDefault="00AF109F" w:rsidP="00F0159A">
            <w:pPr>
              <w:keepNext/>
              <w:keepLines/>
              <w:outlineLvl w:val="2"/>
              <w:rPr>
                <w:sz w:val="26"/>
                <w:szCs w:val="26"/>
              </w:rPr>
            </w:pPr>
          </w:p>
        </w:tc>
      </w:tr>
      <w:tr w:rsidR="00AF109F" w:rsidRPr="005A7E0B" w14:paraId="5F3CCB79" w14:textId="77777777" w:rsidTr="00F0159A">
        <w:tc>
          <w:tcPr>
            <w:tcW w:w="4428" w:type="dxa"/>
            <w:gridSpan w:val="4"/>
            <w:tcBorders>
              <w:bottom w:val="single" w:sz="4" w:space="0" w:color="auto"/>
            </w:tcBorders>
            <w:vAlign w:val="bottom"/>
          </w:tcPr>
          <w:p w14:paraId="794A22A4" w14:textId="77777777" w:rsidR="00AF109F" w:rsidRPr="005A7E0B" w:rsidRDefault="00AF109F" w:rsidP="00F0159A">
            <w:pPr>
              <w:jc w:val="center"/>
              <w:rPr>
                <w:rFonts w:ascii="Arial" w:hAnsi="Arial" w:cs="Arial"/>
                <w:sz w:val="14"/>
              </w:rPr>
            </w:pPr>
            <w:r w:rsidRPr="00903CF1">
              <w:rPr>
                <w:color w:val="D9D9D9" w:themeColor="background1" w:themeShade="D9"/>
                <w:lang w:val="en-US"/>
              </w:rPr>
              <w:t>[</w:t>
            </w:r>
            <w:r w:rsidRPr="00903CF1">
              <w:rPr>
                <w:color w:val="D9D9D9" w:themeColor="background1" w:themeShade="D9"/>
              </w:rPr>
              <w:t xml:space="preserve">Дата </w:t>
            </w:r>
            <w:proofErr w:type="gramStart"/>
            <w:r w:rsidRPr="00903CF1">
              <w:rPr>
                <w:color w:val="D9D9D9" w:themeColor="background1" w:themeShade="D9"/>
              </w:rPr>
              <w:t>документа</w:t>
            </w:r>
            <w:r w:rsidRPr="00903CF1">
              <w:rPr>
                <w:color w:val="D9D9D9" w:themeColor="background1" w:themeShade="D9"/>
                <w:lang w:val="en-US"/>
              </w:rPr>
              <w:t>]</w:t>
            </w:r>
            <w:r>
              <w:rPr>
                <w:color w:val="D9D9D9" w:themeColor="background1" w:themeShade="D9"/>
              </w:rPr>
              <w:t xml:space="preserve">  №</w:t>
            </w:r>
            <w:proofErr w:type="gramEnd"/>
            <w:r>
              <w:rPr>
                <w:color w:val="D9D9D9" w:themeColor="background1" w:themeShade="D9"/>
              </w:rPr>
              <w:t xml:space="preserve">  </w:t>
            </w:r>
            <w:r w:rsidRPr="00903CF1">
              <w:rPr>
                <w:color w:val="D9D9D9" w:themeColor="background1" w:themeShade="D9"/>
              </w:rPr>
              <w:t>[Номер документа]</w:t>
            </w:r>
          </w:p>
        </w:tc>
        <w:tc>
          <w:tcPr>
            <w:tcW w:w="5266" w:type="dxa"/>
            <w:gridSpan w:val="3"/>
          </w:tcPr>
          <w:p w14:paraId="2C1FE910" w14:textId="77777777" w:rsidR="00AF109F" w:rsidRPr="005A7E0B" w:rsidRDefault="00AF109F" w:rsidP="00F0159A">
            <w:pPr>
              <w:jc w:val="both"/>
              <w:rPr>
                <w:rFonts w:ascii="Arial" w:hAnsi="Arial" w:cs="Arial"/>
              </w:rPr>
            </w:pPr>
          </w:p>
        </w:tc>
      </w:tr>
      <w:tr w:rsidR="00AF109F" w:rsidRPr="005A7E0B" w14:paraId="026B81F2" w14:textId="77777777" w:rsidTr="00F0159A">
        <w:trPr>
          <w:trHeight w:val="436"/>
        </w:trPr>
        <w:tc>
          <w:tcPr>
            <w:tcW w:w="696" w:type="dxa"/>
            <w:tcBorders>
              <w:top w:val="single" w:sz="4" w:space="0" w:color="auto"/>
            </w:tcBorders>
            <w:vAlign w:val="bottom"/>
          </w:tcPr>
          <w:p w14:paraId="3A56D7CB" w14:textId="77777777" w:rsidR="00AF109F" w:rsidRPr="005A7E0B" w:rsidRDefault="00AF109F" w:rsidP="00F0159A">
            <w:pPr>
              <w:jc w:val="right"/>
              <w:rPr>
                <w:rFonts w:ascii="Arial" w:hAnsi="Arial" w:cs="Arial"/>
                <w:sz w:val="16"/>
              </w:rPr>
            </w:pPr>
          </w:p>
          <w:p w14:paraId="30A163BC" w14:textId="77777777" w:rsidR="00AF109F" w:rsidRPr="0068232B" w:rsidRDefault="00AF109F" w:rsidP="00F0159A">
            <w:pPr>
              <w:jc w:val="right"/>
              <w:rPr>
                <w:rFonts w:ascii="Arial" w:hAnsi="Arial" w:cs="Arial"/>
                <w:sz w:val="16"/>
                <w:u w:val="single"/>
              </w:rPr>
            </w:pPr>
            <w:r w:rsidRPr="005A7E0B">
              <w:rPr>
                <w:rFonts w:ascii="Arial" w:hAnsi="Arial" w:cs="Arial"/>
                <w:sz w:val="16"/>
              </w:rPr>
              <w:t>На №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7BE6BC" w14:textId="50A0C92F" w:rsidR="00AF109F" w:rsidRPr="00C94A5E" w:rsidRDefault="00BB3DD3" w:rsidP="00BB3DD3">
            <w:pPr>
              <w:ind w:left="159" w:hanging="103"/>
              <w:jc w:val="center"/>
              <w:rPr>
                <w:sz w:val="20"/>
                <w:szCs w:val="20"/>
              </w:rPr>
            </w:pPr>
            <w:r>
              <w:t>1633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bottom"/>
          </w:tcPr>
          <w:p w14:paraId="3E4F800E" w14:textId="77777777" w:rsidR="00AF109F" w:rsidRPr="0068232B" w:rsidRDefault="00AF109F" w:rsidP="00F0159A">
            <w:pPr>
              <w:jc w:val="right"/>
              <w:rPr>
                <w:rFonts w:ascii="Arial" w:hAnsi="Arial" w:cs="Arial"/>
                <w:sz w:val="16"/>
                <w:u w:val="single"/>
              </w:rPr>
            </w:pPr>
            <w:r w:rsidRPr="005A7E0B">
              <w:rPr>
                <w:rFonts w:ascii="Arial" w:hAnsi="Arial" w:cs="Arial"/>
                <w:sz w:val="16"/>
              </w:rPr>
              <w:t>от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F0770D" w14:textId="3267AD07" w:rsidR="00AF109F" w:rsidRPr="00C94A5E" w:rsidRDefault="00BB3DD3" w:rsidP="00BB3DD3">
            <w:pPr>
              <w:jc w:val="center"/>
              <w:rPr>
                <w:sz w:val="20"/>
                <w:szCs w:val="20"/>
              </w:rPr>
            </w:pPr>
            <w:r>
              <w:t>26.06.2025</w:t>
            </w:r>
          </w:p>
        </w:tc>
        <w:tc>
          <w:tcPr>
            <w:tcW w:w="5266" w:type="dxa"/>
            <w:gridSpan w:val="3"/>
          </w:tcPr>
          <w:p w14:paraId="4613D8A8" w14:textId="77777777" w:rsidR="00AF109F" w:rsidRPr="005A7E0B" w:rsidRDefault="00AF109F" w:rsidP="00F0159A">
            <w:pPr>
              <w:jc w:val="both"/>
              <w:rPr>
                <w:rFonts w:ascii="Arial" w:hAnsi="Arial" w:cs="Arial"/>
              </w:rPr>
            </w:pPr>
          </w:p>
        </w:tc>
      </w:tr>
      <w:tr w:rsidR="00AF109F" w:rsidRPr="005A7E0B" w14:paraId="6A6ADD58" w14:textId="77777777" w:rsidTr="00F0159A">
        <w:tc>
          <w:tcPr>
            <w:tcW w:w="4428" w:type="dxa"/>
            <w:gridSpan w:val="4"/>
            <w:vAlign w:val="bottom"/>
          </w:tcPr>
          <w:p w14:paraId="7164DD61" w14:textId="77777777" w:rsidR="00AF109F" w:rsidRPr="0068232B" w:rsidRDefault="00AF109F" w:rsidP="00F0159A">
            <w:pPr>
              <w:jc w:val="right"/>
              <w:rPr>
                <w:rFonts w:ascii="Arial" w:hAnsi="Arial" w:cs="Arial"/>
                <w:sz w:val="26"/>
                <w:szCs w:val="26"/>
                <w:u w:val="single"/>
              </w:rPr>
            </w:pPr>
          </w:p>
        </w:tc>
        <w:tc>
          <w:tcPr>
            <w:tcW w:w="5266" w:type="dxa"/>
            <w:gridSpan w:val="3"/>
          </w:tcPr>
          <w:p w14:paraId="458DC27C" w14:textId="77777777" w:rsidR="00AF109F" w:rsidRPr="005A7E0B" w:rsidRDefault="00AF109F" w:rsidP="00F0159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F109F" w:rsidRPr="005A7E0B" w14:paraId="0B65E0D0" w14:textId="77777777" w:rsidTr="00F0159A">
        <w:trPr>
          <w:trHeight w:val="393"/>
        </w:trPr>
        <w:tc>
          <w:tcPr>
            <w:tcW w:w="4428" w:type="dxa"/>
            <w:gridSpan w:val="4"/>
            <w:vAlign w:val="bottom"/>
          </w:tcPr>
          <w:p w14:paraId="55052177" w14:textId="77777777" w:rsidR="008A2752" w:rsidRDefault="008A2752" w:rsidP="008A2752">
            <w:pPr>
              <w:shd w:val="clear" w:color="auto" w:fill="FFFFFF"/>
              <w:jc w:val="both"/>
              <w:rPr>
                <w:bCs/>
                <w:sz w:val="26"/>
                <w:szCs w:val="26"/>
              </w:rPr>
            </w:pPr>
          </w:p>
          <w:p w14:paraId="20BA720E" w14:textId="2F185F19" w:rsidR="00AF109F" w:rsidRPr="008A2752" w:rsidRDefault="008A2752" w:rsidP="008A2752">
            <w:pPr>
              <w:shd w:val="clear" w:color="auto" w:fill="FFFFFF"/>
              <w:jc w:val="both"/>
              <w:rPr>
                <w:bCs/>
                <w:sz w:val="26"/>
                <w:szCs w:val="26"/>
              </w:rPr>
            </w:pPr>
            <w:r w:rsidRPr="00C878BA">
              <w:rPr>
                <w:bCs/>
                <w:sz w:val="26"/>
                <w:szCs w:val="26"/>
              </w:rPr>
              <w:t>О предоставлении информации</w:t>
            </w:r>
          </w:p>
        </w:tc>
        <w:tc>
          <w:tcPr>
            <w:tcW w:w="5266" w:type="dxa"/>
            <w:gridSpan w:val="3"/>
            <w:vAlign w:val="bottom"/>
          </w:tcPr>
          <w:p w14:paraId="2BB64AF2" w14:textId="77777777" w:rsidR="00AF109F" w:rsidRPr="005A7E0B" w:rsidRDefault="00AF109F" w:rsidP="00F0159A">
            <w:pPr>
              <w:rPr>
                <w:sz w:val="26"/>
                <w:szCs w:val="26"/>
              </w:rPr>
            </w:pPr>
          </w:p>
        </w:tc>
      </w:tr>
    </w:tbl>
    <w:p w14:paraId="0CBBAA0A" w14:textId="77777777" w:rsidR="003423A1" w:rsidRPr="00C878BA" w:rsidRDefault="003423A1" w:rsidP="00AA7E72">
      <w:pPr>
        <w:shd w:val="clear" w:color="auto" w:fill="FFFFFF"/>
        <w:ind w:firstLine="709"/>
        <w:jc w:val="both"/>
        <w:rPr>
          <w:bCs/>
          <w:sz w:val="26"/>
          <w:szCs w:val="26"/>
        </w:rPr>
      </w:pPr>
    </w:p>
    <w:p w14:paraId="6DBD4002" w14:textId="77777777" w:rsidR="00AA7E72" w:rsidRPr="00C878BA" w:rsidRDefault="00AA7E72" w:rsidP="00AA7E72">
      <w:pPr>
        <w:shd w:val="clear" w:color="auto" w:fill="FFFFFF"/>
        <w:ind w:firstLine="709"/>
        <w:jc w:val="center"/>
        <w:rPr>
          <w:bCs/>
          <w:sz w:val="26"/>
          <w:szCs w:val="26"/>
        </w:rPr>
      </w:pPr>
      <w:r w:rsidRPr="00C878BA">
        <w:rPr>
          <w:bCs/>
          <w:sz w:val="26"/>
          <w:szCs w:val="26"/>
        </w:rPr>
        <w:t>Уважаемый Борис Сергеевич!</w:t>
      </w:r>
    </w:p>
    <w:p w14:paraId="104D916E" w14:textId="77777777" w:rsidR="00AA7E72" w:rsidRPr="00A31C92" w:rsidRDefault="00AA7E72" w:rsidP="00AA7E72">
      <w:pPr>
        <w:shd w:val="clear" w:color="auto" w:fill="FFFFFF"/>
        <w:ind w:firstLine="709"/>
        <w:jc w:val="both"/>
        <w:rPr>
          <w:bCs/>
          <w:sz w:val="26"/>
          <w:szCs w:val="26"/>
        </w:rPr>
      </w:pPr>
    </w:p>
    <w:p w14:paraId="0AD0D074" w14:textId="125D342B" w:rsidR="00AA7E72" w:rsidRPr="008A2752" w:rsidRDefault="00AA7E72" w:rsidP="00AA7E72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A31C92">
        <w:rPr>
          <w:bCs/>
          <w:sz w:val="26"/>
          <w:szCs w:val="26"/>
        </w:rPr>
        <w:t xml:space="preserve">Направляем информацию о выполнении решения </w:t>
      </w:r>
      <w:r>
        <w:rPr>
          <w:bCs/>
          <w:sz w:val="26"/>
          <w:szCs w:val="26"/>
        </w:rPr>
        <w:t xml:space="preserve">двадцать </w:t>
      </w:r>
      <w:r w:rsidR="00BB3DD3">
        <w:rPr>
          <w:bCs/>
          <w:sz w:val="26"/>
          <w:szCs w:val="26"/>
        </w:rPr>
        <w:t>восьмого</w:t>
      </w:r>
      <w:r w:rsidRPr="00A31C92">
        <w:rPr>
          <w:bCs/>
          <w:sz w:val="26"/>
          <w:szCs w:val="26"/>
        </w:rPr>
        <w:t xml:space="preserve"> заседания Координационного совета органов местного самоуправления Ханты-Мансийского автономного округа – Югры и Думы Ханты-Мансийского автономного округа – Югры</w:t>
      </w:r>
      <w:r>
        <w:rPr>
          <w:bCs/>
          <w:sz w:val="26"/>
          <w:szCs w:val="26"/>
        </w:rPr>
        <w:t xml:space="preserve"> согласно приложению.</w:t>
      </w:r>
    </w:p>
    <w:p w14:paraId="53FA3106" w14:textId="77777777" w:rsidR="00AF109F" w:rsidRDefault="00AF109F" w:rsidP="00AF109F">
      <w:pPr>
        <w:rPr>
          <w:sz w:val="26"/>
          <w:szCs w:val="26"/>
        </w:rPr>
      </w:pPr>
    </w:p>
    <w:p w14:paraId="40379CC1" w14:textId="77777777" w:rsidR="00AF109F" w:rsidRDefault="00AF109F" w:rsidP="00AF109F">
      <w:pPr>
        <w:rPr>
          <w:sz w:val="26"/>
          <w:szCs w:val="26"/>
        </w:rPr>
      </w:pPr>
    </w:p>
    <w:p w14:paraId="30856F55" w14:textId="77777777" w:rsidR="00AF109F" w:rsidRPr="003F4F98" w:rsidRDefault="00AF109F" w:rsidP="00AF109F">
      <w:pPr>
        <w:rPr>
          <w:sz w:val="26"/>
          <w:szCs w:val="26"/>
        </w:rPr>
      </w:pPr>
    </w:p>
    <w:tbl>
      <w:tblPr>
        <w:tblStyle w:val="110"/>
        <w:tblpPr w:leftFromText="180" w:rightFromText="180" w:vertAnchor="text" w:horzAnchor="margin" w:tblpY="-46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14"/>
        <w:gridCol w:w="3685"/>
        <w:gridCol w:w="2552"/>
      </w:tblGrid>
      <w:tr w:rsidR="00AF109F" w:rsidRPr="00312FF8" w14:paraId="1EA210FD" w14:textId="77777777" w:rsidTr="00F0159A">
        <w:trPr>
          <w:trHeight w:val="53"/>
        </w:trPr>
        <w:tc>
          <w:tcPr>
            <w:tcW w:w="3114" w:type="dxa"/>
          </w:tcPr>
          <w:p w14:paraId="0A0CD3D8" w14:textId="77777777" w:rsidR="00AF109F" w:rsidRPr="00312FF8" w:rsidRDefault="00AF109F" w:rsidP="00F0159A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  <w:vAlign w:val="center"/>
            <w:hideMark/>
          </w:tcPr>
          <w:p w14:paraId="2927AF48" w14:textId="77777777" w:rsidR="00AF109F" w:rsidRPr="00312FF8" w:rsidRDefault="00AF109F" w:rsidP="00F0159A">
            <w:pPr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312FF8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515FBB4" wp14:editId="47660E38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164465</wp:posOffset>
                      </wp:positionV>
                      <wp:extent cx="2540000" cy="1043940"/>
                      <wp:effectExtent l="0" t="0" r="12700" b="22860"/>
                      <wp:wrapNone/>
                      <wp:docPr id="5" name="Группа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40000" cy="1043940"/>
                                <a:chOff x="0" y="0"/>
                                <a:chExt cx="2540000" cy="1044054"/>
                              </a:xfrm>
                            </wpg:grpSpPr>
                            <wps:wsp>
                              <wps:cNvPr id="6" name="Скругленный прямоугольник 6"/>
                              <wps:cNvSpPr/>
                              <wps:spPr>
                                <a:xfrm>
                                  <a:off x="0" y="0"/>
                                  <a:ext cx="2540000" cy="104405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EEA4F8A" w14:textId="77777777" w:rsidR="00AF109F" w:rsidRDefault="00AF109F" w:rsidP="00AF109F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" name="Рисунок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116838" y="72695"/>
                                  <a:ext cx="255274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15FBB4" id="Группа 5" o:spid="_x0000_s1026" style="position:absolute;margin-left:-5.65pt;margin-top:12.95pt;width:200pt;height:82.2pt;z-index:251659264;mso-position-horizontal-relative:margin;mso-width-relative:margin;mso-height-relative:margin" coordsize="25400,10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fRz+8gMAAJQIAAAOAAAAZHJzL2Uyb0RvYy54bWykVt1uIzUUvkfiHay5&#10;3+an+WlHTVZRS6uVylLRor12PJ6MtTO2sZ1MslcgLkHigheAN0BaIS1duvsKkzfis2eStgkIKIky&#10;tefYx+d853yfe/J8WeRkwY0VSo6izkE7IlwylQg5G0Vf3Zw/O4qIdVQmNFeSj6IVt9Hz8aefnJQ6&#10;5l2VqTzhhsCJtHGpR1HmnI5bLcsyXlB7oDSXMKbKFNRhamatxNAS3ou81W23B61SmUQbxbi1eHtW&#10;G6Nx8J+mnLkv0tRyR/JRhNhceJrwnPpna3xC45mhOhOsCYM+IYqCColDt67OqKNkbsSeq0Iwo6xK&#10;3QFTRUulqWA85IBsOu2dbC6MmuuQyywuZ3oLE6DdwenJbtnLxZUhIhlF/YhIWqBE1U/rb9bfVR/x&#10;/ZX0PUKlnsVYeGH0tb4yzYtZPfNJL1NT+L9IhywDtqsttnzpCMPLbr/XxiciDLZOu3d43GvQZxlK&#10;tLePZZ/9zc5eu9/zUbU2B7d8fNtwSo1Osvdg2f8H1nVGNQ81sB6DBqzBFqxfqtsA19vqffVbdVfd&#10;rb+vfifVR7z8sfqj+gAk31YfqvfrH2B8V92SQY1o8LaF08YWyD4Vyz1EaKyNdRdcFcQPRhEaSSZf&#10;gg2hSeni0roawc06f7RU5yLP8Z7GuSQlytQdhopREDPNqUPxCo1WsXIWEZrPwHjmTHBpVS4Sv93v&#10;tit7mhuyoCAduJqo8gZtEJGcWgcDeiN8miI+2urjOaM2qzcHU7Msl941D5xuwvelrnHzI7ecLkNv&#10;2niqkhUqZVTNd6vZuYDjS5x/RQ0Ijj6EaMGaKfMmIiUEAGl9PaeGI8wXEk1z3OmhQ4kLk15/2MXE&#10;PLRMH1rkvDhVSLcDudMsDP16l2+GqVHFK2jVxJ8KE5UMZ9cANpNTVwsT1I7xySQsg0po6i7ltWbe&#10;uYfAQ3SzfEWNborrAO5LtWlUGu+Ut17rd0o1mTuVilB7D1mNE6jUkGZ8ogWL8WukBqM99vyzJGOX&#10;m3sga1kv/pWPgprXc/2szldMRS7cKig8cvZBycWVYJ4ifnJPxOGWiD9X79bfgm13YNstGfqu2Syt&#10;NwI5wS4Ve22JVKcZlTM+sRqc8MB6NjxeHqaPTp3mQm9a3I+b/FC0HTX+C4hqpT9TbF5w6eqry3Bw&#10;CvemzYS2aJaYF1OegKwvErQRw7XpIMfaCOl8fOCVYZ7D9dgZ7li2ifs+Np+FJwWZlp+rBA4oah4a&#10;Z0emO53B0SGuZ+jxsDs4DkoPgm1Vt98d9mq5Pmz3jiAE/qyN5u4rzH8Rl7oZG7WBT8/tgHfN5jBE&#10;HqExw9UXTm6uaX+3PpyHVff/TIz/BAAA//8DAFBLAwQKAAAAAAAAACEA4hQQIQwWAAAMFgAAFAAA&#10;AGRycy9tZWRpYS9pbWFnZTEucG5niVBORw0KGgoAAAANSUhEUgAAAD0AAABJCAYAAACO0S4+AAAA&#10;AXNSR0IArs4c6QAAAARnQU1BAACxjwv8YQUAAAAJcEhZcwAAIdUAACHVAQSctJ0AABWhSURBVHhe&#10;5ZsHeFTVtscpSpVr4VEuEQVERYoKCpYLV0XlIU8RQUFEpSgIikKooUhREaN0EZAeRURakCagAQMS&#10;iPQSQKlSJHQIIYSEmXm//3FWPBOGkIT43r3v7e9b35k5Z++113/1fSbJtWbNmmrjx4/f07NnzwG9&#10;e/fOFIWFhQ1wz9f3bt26DejSpUtQ0jObo6ubjEefPn0G9OvXz6EPPvjAoYEDB4YvW7Zs3fLly9fH&#10;xMSsX7VqlUP6vGLFCofsntHq1avTrm4Cp2jTxx9/fG+un3/+ufrUqVNjcv2LDp/PV2D//v0FM0so&#10;5LLUqFGju1u3bl3FQK/y75Hjw+v1hrBH/WnTpnWGvpg3b96aSZMmrZk4caJznTlz5pqFCxdGRURE&#10;dI2Kiqp/7ty5EP/SHB/t2rWrDt39l4DGOtfu3Lmz0sqVKycDLrFr166+li1b+l566SUf2nbo+eef&#10;d+iFF17wNW7c2Pfqq6/63nrrLd+wYcMSIyMjJ+OKVVBYYXjl9rO96oGVq7/22mt/gP7mm29yDPSu&#10;Xbv+MW7cuOU9evQ4/frrr/uaNGniUNOmTX0vvvhiwHcj3RfZZ4TzoaikKVOmbN24cWMYwPP42V/V&#10;CLB0ToA+c+bMQ1u3bt1MIjoniwqYG4yBlVXtmaysq743a9bMIVlc9PLLLzvP3n33XR/gvwV8Vf9W&#10;2R45Cjo+Pv6hWbNmJUhYAylABtKAiXTf3Nvm6LkUpXW6CrxA66p7ug4ePDhh7dq1tf1bZmvkGGiy&#10;Yo1Bgwb99sorrzgCG0CLVbdl7b49MwUZUDdgN2hTCmUtmTwxmFgv6N8+SyNHQAvw0KFDA4SWgAZQ&#10;ZODc90QGxE3iEQy0yNaEhob6AN6fOL/GL0amx1WDPnnyZE0y7SEJZ9ayzyakrund20j3bJ2tCQba&#10;5rnn9+rVK2XdunX9/aJkegSA/uqrr7IEmqRSeOzYsTGtWrVKA+q2lL4bMBPWBBfZM60R2RzjYaDt&#10;ma567r7ft2/fg3RqFf0iZWpcFegNGzZMp6x4TBgDY5/dFjWA7quSmDvWba34iQRcVzev9POUNEeO&#10;HBmJm+f1i3XFkW3QBw4caET/mmIalxAmiFso+5wenD7r/iOPPOJYze7bOt0zjzE+tk5X21PP6eV9&#10;CxYsaO8X7YojoDnJCmhcKlYCSDg3QBPcQBrpu+6L7J4yfalSpXwNGjRIA2RzxE9kc9OT7SPQ+jxk&#10;yJCf/aJdcWSrI6MvvpmTzzkJbZY2zRuZYG5B7Znuq1w1bNjQV6BAAV/VqlXT1rjXG083DyM3aMnQ&#10;oUOH1Li4uJf9ImY4Atw7M6DVA2/evDmCTRxLaVNtLiHSk913P3eDePDBB31iWaxYMee7ZXijy1na&#10;vEZztL9IsT1nzpy9CQkJ//GHpJcfWQat09L8+fPPWYtooN1k1tcz8wIDoucmfEhIiAO6YMGCvuee&#10;e865Z3Nsnci9RuTOD7aH5tD6ptCxXfF0lmXQHMQr4topBjq9cCawXQ2shHTfl2tfd911DujcuXP7&#10;nnjiiTQgNif9envunifQ8jgRJzgPJ8Wmf0h6+ZFl0NHR0a+98cYb3ubNmzsbmXAiCWBk99zg7buo&#10;Tp06DlhYOlSpUiVnnT03fvqstekTo/EXGWjIixfOdQTNYGQZNJpsbaBlbW1mbu4mt1AiNxCtue++&#10;+9IAi2688cZL5okMtBuw7tkexs9kiYiIuGIWzzLoVatWraQDc0AHAytyu72BsKtIz0uUKBEAOk+e&#10;PL6nn346DaS5rxusO5Z1FS/bTySZPvnkk1jJmdHIMuglS5bEtmjRwtlA2k0P2AQxkoAG2oAraV17&#10;7bUBoEX33ntvAFC3hQXYjqBGwUBz7s550IsXL441wJbM3CCNJJBIwhkQ+169evVLAItKly7tPHdb&#10;1A3cSPdMibaf5JB7d+/ePedB0+4twtJpicwN1E0G2i24hNTncuXKBQVduHBhB3Aw0O779kz8bT+L&#10;a05eOQ+amGnuzt7uTd1WN4F0Navos+bccMMNQUHnzZvXV69evTSgttbAGxkvkckgviLOA5kHvX79&#10;+kyBnj59ekt39jagBtq+G0C34Lo+++yzDjhYBaUqVaoEgHOvdQPWHgZWe5sROD9kPntnFjTNyfMd&#10;O3b0KJkZaFH6+HaDNpeUwDVq1Aioz+lJDYvA2XyRubOBtj3Sg1bYff/994vgk+EIAD1jxowrgl67&#10;du0tEydOTNH7awE30NrYrG3CmJXd16JFiwYFayQveOqppwLWidyg3XtoTylcsrRt29Y7a9asZvDJ&#10;cGQZNL13kW+//TYWF3c2cmvcTW6B9VkCq/W85pprgoJ1kw4iBtDNxzxG92xfU7RkCQ8PT46MjCwN&#10;jwxHlkFrxMfHd6A0XJS1tbFbMBPGBNPVnv/zn/8MCjI9lS9f3gFiPEUGWMoQX9tL82RprOybMGHC&#10;XDzxWnhkOLIFWmPkyJHbzaXdmncLa8KJdP+uu+4KCjI9XX/99QGKNNd2W9+em5W7dOmSun///iu6&#10;tka2QX/33Xc9OnXqlBbL6ePbFOEWTv01S69ICoH69eungTMebtCmUFlZ+40dOzbTb06yDXrXrl3F&#10;J0+eHC+wVr5MAfpuVjfSrxnBWs/LUeXKldOUZyDtKv6mXFHfvn19VJW3WJepkW3Q+nVh9+7doZQv&#10;xwICpd5Yn6UAt5X1WX01yzJNepti1nVb2F4z6b2aYlwKmDZt2kKfz1eIdZkaWQYN8+sPHTpUjdIQ&#10;TXd2WoLoVW779u19yugSRoKJJKhZI/2p6kqkd2fiobUCrT2kWLWiuq+fc3WVQt9///1TX3zxRfS2&#10;bduqST7WZzgyBRqr5j916lS1efPmdaDjievdu7cjTJs2bXzvvfdewqRJk6LImh1pZT8YNWrUD127&#10;dk3RDwASUgLrVCUQsMo0qYF59NFHHWBaL15vvvmmB4B7Z8+ePW7Dhg2hyBuF4o+jbI8UTDLzIUvc&#10;zJkzO0heFJAPXpeMK4IGcOFFixYtGDp0qFpPrzSu35s///xzHyAHJSUl3aqXhczrcfz4ceeXBj7X&#10;JsamDB8+3FFO7dq1nfMyj7JEFSpUcCwr5eJZnuTk5O7sVUAyQdWZ44TZwYMH3x03bpyTTKUc9vQO&#10;HjzYK7k1V/PcIwA0fbWBzo22mowePXo+51Np0ifLffjhh4qfZStWrGh87NixO3/99ddic+bM0R/H&#10;/KgX7m+//XbCZ599tv3rr79uf+HChaq///57MVrbpijqEDyDAsuI7rjjDh9uO2bdunX1Ef723377&#10;7Vk8bVLPnj13AzB5wIAB22g7J6LsJyVPTExMY+ReNnDgQEfZindyzknq9ypOh60XLlyYH77BLb1q&#10;1aoSnFZOyKLEjnfMmDGHly5d+gXMHzh58uT1AL8HJlNxpwNiroTC3HOtW7dOkidos2HDhp2dP3/+&#10;FOKsOU3JEYHIKqleY7FGKC+GSnFYP8wrZyhzqxlRPtHehJg8YRpz7pZ8klPy4p2HUY5X8/RefM2a&#10;NU/CNzhoHv6duncaobfiwi1/+eWXkDNnzhSNiorqQsxux93OKoaUpTt37pxArP/I3Id//PHHenjL&#10;utDQ0BTFMvHoZY43q/HsJvpwvW726nSmDpCwOj137txwSmbbxYsXL6NcOX8EoNgH4FmUtJ14H0RM&#10;l5HcGLAl87ciZ+qWLVsawfPPXzjc7s0174kTJypLa7hwHRIHSht6Hvf1yPpo7eKgQYN+ps8dBeNy&#10;aDaEfrwurlYXN7yJezXYaFhYWNgakpFHwmeXQkJCPPBJwoqrY2NjP0GmWw8fPvwAYVOXDixk3759&#10;ZVH4KIy0D+tflBcoHEl4yVOmTBmKp9URjq1bt9ZEJqesBYB2Hy1XrlxZm/jZL9eRhpnoJVN6vvzy&#10;y+9TU1MdNzl9+vRNWD+UDZNUslSzscTRvXv3ttVPP2yUD1ffydSggDJDhQoV2ok1r1OyJGk2wXIH&#10;1Yzgnr6PPvooCU+Mkhw8z5uYmFhn6tSp35N7PCRAr1xff9E0fvz4/cIDP2cEBS33/vTTTxOkMZUn&#10;svAO3LpdXFxcVSxZdMeOHe3QfCRxfxQGTlniACIPcOqpvKF///7HWDf6tttuOwnLoIAyQ5yvL7DX&#10;1+y/WvzlxtpDLbBiVflDe5FAZyN3W+QrKzl/+OGHCWDYqwQr6+Pe50iE7eAZCNpimlgpjMVi2Wwd&#10;jUh7GJUgg96KezTB+hvJnk42Z7GnR48exzlfLyUMnqFWv4VLrUG7J7SRzsUZvSXJLFWsWNEpXcRs&#10;KtaNJ0nFnD17tj/yLsHqx5HFI8XL+ux/FlmHR0dHl0Xu4pIfha3r16/fcbL7E/C7vHvL2rhpAVyq&#10;MZOX49pHielUWV8uwykrjtjthbvdDvOCR44c6a65gM+Py9/6008/RahuwuqqSS8MkW0TcrykON6+&#10;fXsRanYnXLoQIVR+586dPQixOIWY6jSJTXng2JIlS5ZTOhsLBwekMniJ88N9UNASHG11A9hCYtqj&#10;8iCG1MVTxMdXzO0A0NI0BQ/RAXXEtTbKjfQaaciQIevRbCuEq3v//fdflWsb6RUSFaIjNfgxLDkG&#10;mU688847Xqy3kT7hPUA9ijzVuXYiucZy33F7taiEgQdP3LN8+fJuVqeDgiblh5AMzstSWNYL+CNk&#10;STX15aA8JIxqZMxFxIzTBcm11CLCyKM6KleUEiRwTpH+mkiJUvx17BQgWVUxjjH0M+1vJM8HcPc8&#10;WLcaXriQinOEeV4dUJDNR73/CF65kPlP0Fay1JyQBY/RhEQtW7asnUoSGbIcJSkMRrEkLY8yOtrW&#10;XwCcJPbH06w8RfJoQXlbT9Ny4bHHHgsqfHbplltuUTK6CMDN5JU+eGMf5BuPPCclixQtxQN6NTKE&#10;EW63KRQkP965gHUXCIsW8AqeyDRwl9uxaEkSQUesOpa67BFIaQyXOT9ixIjddEFdzp8/X4ZaWJQc&#10;0JTi3xBh/paSklITi2yCTVAA2aEyZcqkAKQlchUhX9yGAiqrRmt/ZJ9Jy7ybEDyvBCrvw8U9tMNj&#10;kSeUdSUTEhIeob47fXjQjkyDRuAd+t5fZVU04zBCq+q9UeTsO0ggN0kpHCy+oTTtpV1NRRnJ9L17&#10;Nm3aFIelk2ETFEB2qGDBgh7ATqaCrCZ01CInstdxPGw65/oSkkdygWE2BnJ6b5U0rO+ltzhIjuqH&#10;5Z2/MAwKevPmzSVo507pdKN6qMxIiznn6NGjtWjvbmDzRiSWJWgzXgpR0lAZU1ZXfCvu8uXLF1T4&#10;q6GaNWs6MSxAOkaqFVZsY/V4rLoEj2xIBSlNi1qF8OyBMXbzzJGJGp+EjM5fKQSAtphWIiNTJqLF&#10;DbjQ40pe1OBCJIdw3HqTFKGN1RMTK6kkwLl0aU+jlE5kyIMIlyohc5qKFSvmQdFHsVokbv40R8dv&#10;tT8W9fpLlQyUxPNP4uPjSzDnb5S2zmA5TGJOJCkHgnb/lqX2kd77YRYVprt5Fg3OIEHsImY8qtO4&#10;sofmJQ5FhKtsKc5Ifm+qU8OFyj/zzDP7JGROU/HixT0AaEBCulN7cQi6A3APAvJDktU2sz6h6OFE&#10;lgyeWTzTsbQwax4Gg/NSIQA0LuGAJuNdw+RWxMJexbSSl349oN07S9wsIWZrYf18zKtAAutHEjml&#10;ckJDoN+Ht+TPn/+0hMxpImS8WCyBfRIRWr13IiEZTjhK8SUwVD++L6F1PktG90oBzPNg/b00TK0w&#10;lPNOPAA0pcABrW6MvvqswAoIyesICet9QsC6r39QpsT8FPHsUcZEi07816pVK1tvSTJL9PLO6yPt&#10;pfjWoYJWOGncuHFx9NbhyFdKckpejHhE9V0xjXemUKd7wyMwpg20siHxvYvksELJAUbl6XbKcHzs&#10;RncT26tXL8f6JAcPyonHI6bT5tWiTjcg1uMl3F9F+gtDQmk9+aXFmDFjhinsaI8v6hCirpHucCdV&#10;p5vaTuS+U/Ij3wra6Pg9e/a8DY/goG0ottWokJyWqvtSOwooL1q+iKsksnFn9b+4eQGUUg9NPl+p&#10;UqWDLA0qcE6QXkhERES8SxX5EPl05CyEW3fGQBcoTwLv/IystywrVqw4QFPVRjhQwE1BS5aBZkJ+&#10;NNWJWFBPnaDSBUMdzI8R0xE8+09c6UaoFMnis2HDhu3hpKO3Jamcf4MKm5NED3CRUunt06fPPiw7&#10;imTWgCalLsqvi4EiJKdKqeo0DZVHZwPkDA36jgwNOqBVsnCH8yoBxMJF4mUvMTJCbz6PHTtWiufN&#10;cP+5ZMt4nZ01T7GjV7YS6q8muThyOTVaBEhZn/bhp5etS0PGERMmTNiLy1+U5Um0qSTg+qwPBE1y&#10;ckDTvBcB9DbATiGp1VO3Q/f1dzTZnzg6pEwuRnJ33OiEXrXi3i/h+qck1F9NN998c8KBAwfaYIgF&#10;yHlCZ3slNWTyUklOAHiO3o7izjdRcuvh+l+Sey6A5b9Y/ydo2s77qXUrdZPkkAeXKUffXUiuTOs3&#10;D22mCKwSGC6fwslrGefVcDa/mbjKrbgpW7bsYQn1V1PRokU9uGtb7av/1IuOjg5H9mVk8QRZXkqg&#10;sqSSvefpTEDPXZzGqSprAmMaoAVw1+G6KdA06h9wdj3HQ69OMOq+OMcm0Y5u4UDxiOa5B81CaMmS&#10;Jb18DCpoThMJa5Z6BT6nDXJRYfoLvfBIktVlfWV0XD8Z6w9gvvPPbMT6fTQwVZw3oFhvJk18GaxW&#10;koUJcmGdi3GPI0uXLv0Ud6rIwkt+K+JeXs6sw7Pyq+TV0j333KNevwifA4bkQ/6K9B0jALtDLxTU&#10;R1BezxPv72gOXjGX3qOyswCt3ENp6qijIvG9g5ieQbw+CaNyzoTLDGrhjfKGIkWKOKQ3HUZ61WOk&#10;zJ4Z0p9CG6lEidz3ROJN6XzcL0LQgeWL0Ko2J0S3YNB4wrU7laYyXd1X/il/DDLeWJLBozExMXqt&#10;mqn/eaI5yE/DEkaGdIgyEYYCwyhzDlHyHCIfpBFtYhieFEC0jQ7RZTmEe4ZxYnOofv36AZ81jxxz&#10;p1+EDIfAk6iLyZspX1/j6mX8j/4YuERR3HkMFu7Dw0r+2//2IzIy8nFceganxOD/sqhERoP+Koks&#10;Sv+FTiZsmJ6YE/CdzNmQ+E8jzrEBhOU1r0F4eHgRa/zTD+1LLilM2/ggCfQSHtrDTe793eR+ztnh&#10;Bdrn5UOGDBmu0uvf6vJDZYhyVQEGFRAoQ9IcNxFvl9DgwYNrcLBvNWrUqPG42i3+bZyh8zrCjUU4&#10;dU5tUNIl69Pvcbm93aR18C3v3+Z/byxYsOB+EstojoEPkzdyE0Y3oIhJhFQzvufI/0j/Sw4S3HWA&#10;3z1v3rzbJ02aNJ0E+pT/0f/tQUv7EO48hm5vNNUiW/8W/G85aBS2cw5/zP/1/8egqXEO9v/zI1eu&#10;/wbTreNDRW+iMQAAAABJRU5ErkJgglBLAwQUAAYACAAAACEAAmfcQ+EAAAAKAQAADwAAAGRycy9k&#10;b3ducmV2LnhtbEyPQUvDQBCF74L/YRnBW7tJQzWN2ZRS1FMR2gribZqdJqHZ2ZDdJum/dz3pcXgf&#10;732TryfTioF611hWEM8jEMSl1Q1XCj6Pb7MUhPPIGlvLpOBGDtbF/V2OmbYj72k4+EqEEnYZKqi9&#10;7zIpXVmTQTe3HXHIzrY36MPZV1L3OIZy08pFFD1Jgw2HhRo72tZUXg5Xo+B9xHGTxK/D7nLe3r6P&#10;y4+vXUxKPT5MmxcQnib/B8OvflCHIjid7JW1E62CWRwnAVWwWK5ABCBJ02cQp0CuogRkkcv/LxQ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Eh9HP7yAwAAlAgA&#10;AA4AAAAAAAAAAAAAAAAAOgIAAGRycy9lMm9Eb2MueG1sUEsBAi0ACgAAAAAAAAAhAOIUECEMFgAA&#10;DBYAABQAAAAAAAAAAAAAAAAAWAYAAGRycy9tZWRpYS9pbWFnZTEucG5nUEsBAi0AFAAGAAgAAAAh&#10;AAJn3EPhAAAACgEAAA8AAAAAAAAAAAAAAAAAlhwAAGRycy9kb3ducmV2LnhtbFBLAQItABQABgAI&#10;AAAAIQCqJg6+vAAAACEBAAAZAAAAAAAAAAAAAAAAAKQdAABkcnMvX3JlbHMvZTJvRG9jLnhtbC5y&#10;ZWxzUEsFBgAAAAAGAAYAfAEAAJceAAAAAA==&#10;">
                      <v:roundrect id="Скругленный прямоугольник 6" o:spid="_x0000_s1027" style="position:absolute;width:25400;height:10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j+WwwAAANoAAAAPAAAAZHJzL2Rvd25yZXYueG1sRI9Pi8Iw&#10;FMTvgt8hvAVvNl0Vka5RRFAWxIN/wOujebZdm5faZGv89kZY2OMwM79h5stgatFR6yrLCj6TFARx&#10;bnXFhYLzaTOcgXAeWWNtmRQ8ycFy0e/NMdP2wQfqjr4QEcIuQwWl900mpctLMugS2xBH72pbgz7K&#10;tpC6xUeEm1qO0nQqDVYcF0psaF1Sfjv+GgWhW+VpcZv8bHfVc1+H8f0yut6VGnyE1RcIT8H/h//a&#10;31rBFN5X4g2QixcAAAD//wMAUEsBAi0AFAAGAAgAAAAhANvh9svuAAAAhQEAABMAAAAAAAAAAAAA&#10;AAAAAAAAAFtDb250ZW50X1R5cGVzXS54bWxQSwECLQAUAAYACAAAACEAWvQsW78AAAAVAQAACwAA&#10;AAAAAAAAAAAAAAAfAQAAX3JlbHMvLnJlbHNQSwECLQAUAAYACAAAACEAkn4/lsMAAADaAAAADwAA&#10;AAAAAAAAAAAAAAAHAgAAZHJzL2Rvd25yZXYueG1sUEsFBgAAAAADAAMAtwAAAPcCAAAAAA==&#10;" filled="f" strokecolor="windowText" strokeweight="1pt">
                        <v:textbox>
                          <w:txbxContent>
                            <w:p w14:paraId="4EEA4F8A" w14:textId="77777777" w:rsidR="00AF109F" w:rsidRDefault="00AF109F" w:rsidP="00AF109F"/>
                          </w:txbxContent>
                        </v:textbox>
                      </v:round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7" o:spid="_x0000_s1028" type="#_x0000_t75" style="position:absolute;left:1168;top:726;width:2553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9uGwgAAANoAAAAPAAAAZHJzL2Rvd25yZXYueG1sRI/BasMw&#10;EETvhfyD2EBvjdwenOBGMcbUtDkYWicfsFhb2dRaGUtN7L+PAoUeh5l5w+zz2Q7iQpPvHSt43iQg&#10;iFunezYKzqfqaQfCB2SNg2NSsJCH/LB62GOm3ZW/6NIEIyKEfYYKuhDGTErfdmTRb9xIHL1vN1kM&#10;UU5G6gmvEW4H+ZIkqbTYc1zocKSyo/an+bUK2qquzeKL5Wh2pkzP/B7ePlmpx/VcvIIINIf/8F/7&#10;QyvYwv1KvAHycAMAAP//AwBQSwECLQAUAAYACAAAACEA2+H2y+4AAACFAQAAEwAAAAAAAAAAAAAA&#10;AAAAAAAAW0NvbnRlbnRfVHlwZXNdLnhtbFBLAQItABQABgAIAAAAIQBa9CxbvwAAABUBAAALAAAA&#10;AAAAAAAAAAAAAB8BAABfcmVscy8ucmVsc1BLAQItABQABgAIAAAAIQCeB9uGwgAAANoAAAAPAAAA&#10;AAAAAAAAAAAAAAcCAABkcnMvZG93bnJldi54bWxQSwUGAAAAAAMAAwC3AAAA9gIAAAAA&#10;">
                        <v:imagedata r:id="rId11" o:title=""/>
                      </v:shap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2552" w:type="dxa"/>
          </w:tcPr>
          <w:p w14:paraId="727C1E44" w14:textId="77777777" w:rsidR="00AF109F" w:rsidRPr="00312FF8" w:rsidRDefault="00AF109F" w:rsidP="00F0159A">
            <w:pPr>
              <w:rPr>
                <w:sz w:val="26"/>
                <w:szCs w:val="26"/>
              </w:rPr>
            </w:pPr>
          </w:p>
        </w:tc>
      </w:tr>
      <w:tr w:rsidR="00AF109F" w:rsidRPr="00312FF8" w14:paraId="22012A67" w14:textId="77777777" w:rsidTr="00F0159A">
        <w:trPr>
          <w:trHeight w:val="806"/>
        </w:trPr>
        <w:tc>
          <w:tcPr>
            <w:tcW w:w="3114" w:type="dxa"/>
          </w:tcPr>
          <w:p w14:paraId="4A727E2B" w14:textId="77777777" w:rsidR="00AF109F" w:rsidRPr="00312FF8" w:rsidRDefault="00AF109F" w:rsidP="00F0159A">
            <w:pPr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Председатель Думы</w:t>
            </w:r>
          </w:p>
        </w:tc>
        <w:tc>
          <w:tcPr>
            <w:tcW w:w="3685" w:type="dxa"/>
            <w:vAlign w:val="center"/>
          </w:tcPr>
          <w:p w14:paraId="255F23AB" w14:textId="77777777" w:rsidR="00AF109F" w:rsidRPr="00312FF8" w:rsidRDefault="00AF109F" w:rsidP="00F0159A">
            <w:pPr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312FF8">
              <w:rPr>
                <w:b/>
                <w:color w:val="D9D9D9" w:themeColor="background1" w:themeShade="D9"/>
                <w:sz w:val="20"/>
                <w:szCs w:val="20"/>
              </w:rPr>
              <w:t>ДОКУМЕНТ ПОДПИСАН</w:t>
            </w:r>
          </w:p>
          <w:p w14:paraId="4DE82E1D" w14:textId="77777777" w:rsidR="00AF109F" w:rsidRPr="00312FF8" w:rsidRDefault="00AF109F" w:rsidP="00F0159A">
            <w:pPr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312FF8">
              <w:rPr>
                <w:b/>
                <w:color w:val="D9D9D9" w:themeColor="background1" w:themeShade="D9"/>
                <w:sz w:val="20"/>
                <w:szCs w:val="20"/>
              </w:rPr>
              <w:t>ЭЛЕКТРОННОЙ ПОДПИСЬЮ</w:t>
            </w:r>
          </w:p>
          <w:p w14:paraId="5F3DE3F4" w14:textId="77777777" w:rsidR="00AF109F" w:rsidRPr="00312FF8" w:rsidRDefault="00AF109F" w:rsidP="00F0159A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8"/>
                <w:szCs w:val="8"/>
              </w:rPr>
            </w:pPr>
          </w:p>
          <w:p w14:paraId="645EE42D" w14:textId="77777777" w:rsidR="00AF109F" w:rsidRPr="00312FF8" w:rsidRDefault="00AF109F" w:rsidP="00F0159A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312FF8">
              <w:rPr>
                <w:color w:val="D9D9D9" w:themeColor="background1" w:themeShade="D9"/>
                <w:sz w:val="18"/>
                <w:szCs w:val="18"/>
              </w:rPr>
              <w:t>Сертификат</w:t>
            </w:r>
            <w:r w:rsidRPr="00312FF8">
              <w:rPr>
                <w:color w:val="D9D9D9" w:themeColor="background1" w:themeShade="D9"/>
                <w:sz w:val="18"/>
                <w:szCs w:val="18"/>
              </w:rPr>
              <w:br/>
              <w:t>[Номер сертификата 1]</w:t>
            </w:r>
          </w:p>
          <w:p w14:paraId="276478B4" w14:textId="77777777" w:rsidR="00AF109F" w:rsidRPr="00312FF8" w:rsidRDefault="00AF109F" w:rsidP="00F0159A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312FF8">
              <w:rPr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14:paraId="54774983" w14:textId="77777777" w:rsidR="00AF109F" w:rsidRPr="00312FF8" w:rsidRDefault="00AF109F" w:rsidP="00F0159A">
            <w:pPr>
              <w:rPr>
                <w:sz w:val="10"/>
                <w:szCs w:val="10"/>
              </w:rPr>
            </w:pPr>
            <w:r w:rsidRPr="00312FF8">
              <w:rPr>
                <w:color w:val="D9D9D9" w:themeColor="background1" w:themeShade="D9"/>
                <w:sz w:val="18"/>
                <w:szCs w:val="18"/>
              </w:rPr>
              <w:t>Действителен с [</w:t>
            </w:r>
            <w:proofErr w:type="spellStart"/>
            <w:r w:rsidRPr="00312FF8">
              <w:rPr>
                <w:color w:val="D9D9D9" w:themeColor="background1" w:themeShade="D9"/>
                <w:sz w:val="18"/>
                <w:szCs w:val="18"/>
              </w:rPr>
              <w:t>ДатаС</w:t>
            </w:r>
            <w:proofErr w:type="spellEnd"/>
            <w:r w:rsidRPr="00312FF8">
              <w:rPr>
                <w:color w:val="D9D9D9" w:themeColor="background1" w:themeShade="D9"/>
                <w:sz w:val="18"/>
                <w:szCs w:val="18"/>
              </w:rPr>
              <w:t xml:space="preserve"> 1] по [</w:t>
            </w:r>
            <w:proofErr w:type="spellStart"/>
            <w:r w:rsidRPr="00312FF8">
              <w:rPr>
                <w:color w:val="D9D9D9" w:themeColor="background1" w:themeShade="D9"/>
                <w:sz w:val="18"/>
                <w:szCs w:val="18"/>
              </w:rPr>
              <w:t>ДатаПо</w:t>
            </w:r>
            <w:proofErr w:type="spellEnd"/>
            <w:r w:rsidRPr="00312FF8">
              <w:rPr>
                <w:color w:val="D9D9D9" w:themeColor="background1" w:themeShade="D9"/>
                <w:sz w:val="18"/>
                <w:szCs w:val="18"/>
              </w:rPr>
              <w:t xml:space="preserve"> 1]</w:t>
            </w:r>
          </w:p>
        </w:tc>
        <w:tc>
          <w:tcPr>
            <w:tcW w:w="2552" w:type="dxa"/>
            <w:hideMark/>
          </w:tcPr>
          <w:p w14:paraId="7F4C024C" w14:textId="77777777" w:rsidR="00AF109F" w:rsidRPr="00651DBD" w:rsidRDefault="00AF109F" w:rsidP="00F0159A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312FF8">
              <w:rPr>
                <w:sz w:val="26"/>
                <w:szCs w:val="26"/>
              </w:rPr>
              <w:t xml:space="preserve">         </w:t>
            </w:r>
            <w:r>
              <w:rPr>
                <w:rFonts w:ascii="Times New Roman" w:hAnsi="Times New Roman"/>
                <w:sz w:val="26"/>
                <w:szCs w:val="26"/>
              </w:rPr>
              <w:t>Т.Г.Котова</w:t>
            </w:r>
          </w:p>
        </w:tc>
      </w:tr>
    </w:tbl>
    <w:p w14:paraId="21C47096" w14:textId="77777777" w:rsidR="00AF109F" w:rsidRDefault="00AF109F" w:rsidP="00AF109F">
      <w:pPr>
        <w:rPr>
          <w:sz w:val="20"/>
          <w:szCs w:val="20"/>
        </w:rPr>
      </w:pPr>
    </w:p>
    <w:p w14:paraId="081FE2B1" w14:textId="77777777" w:rsidR="00AF109F" w:rsidRDefault="00AF109F" w:rsidP="00AF109F">
      <w:pPr>
        <w:rPr>
          <w:sz w:val="20"/>
          <w:szCs w:val="20"/>
        </w:rPr>
      </w:pPr>
    </w:p>
    <w:p w14:paraId="4A485C9E" w14:textId="77777777" w:rsidR="00AF109F" w:rsidRDefault="00AF109F" w:rsidP="00AF109F">
      <w:pPr>
        <w:rPr>
          <w:sz w:val="20"/>
          <w:szCs w:val="20"/>
        </w:rPr>
      </w:pPr>
    </w:p>
    <w:p w14:paraId="4C6CAB5F" w14:textId="77777777" w:rsidR="00AA7E72" w:rsidRDefault="00AA7E72" w:rsidP="00AA7E72">
      <w:pPr>
        <w:pStyle w:val="ad"/>
        <w:rPr>
          <w:rFonts w:eastAsia="Calibri"/>
          <w:lang w:eastAsia="en-US"/>
        </w:rPr>
      </w:pPr>
    </w:p>
    <w:p w14:paraId="7FF743BC" w14:textId="77777777" w:rsidR="00AA7E72" w:rsidRDefault="00AA7E72" w:rsidP="00AA7E72">
      <w:pPr>
        <w:pStyle w:val="ad"/>
        <w:rPr>
          <w:rFonts w:eastAsia="Calibri"/>
          <w:lang w:eastAsia="en-US"/>
        </w:rPr>
      </w:pPr>
    </w:p>
    <w:p w14:paraId="4BEE7689" w14:textId="77777777" w:rsidR="00AA7E72" w:rsidRDefault="00AA7E72" w:rsidP="00AA7E72">
      <w:pPr>
        <w:pStyle w:val="ad"/>
        <w:rPr>
          <w:rFonts w:eastAsia="Calibri"/>
          <w:lang w:eastAsia="en-US"/>
        </w:rPr>
      </w:pPr>
    </w:p>
    <w:p w14:paraId="50DD3FC4" w14:textId="77777777" w:rsidR="00AA7E72" w:rsidRDefault="00AA7E72" w:rsidP="00AA7E72">
      <w:pPr>
        <w:pStyle w:val="ad"/>
        <w:rPr>
          <w:rFonts w:eastAsia="Calibri"/>
          <w:lang w:eastAsia="en-US"/>
        </w:rPr>
      </w:pPr>
    </w:p>
    <w:p w14:paraId="52E42A6D" w14:textId="77777777" w:rsidR="00AA7E72" w:rsidRDefault="00AA7E72" w:rsidP="00AA7E72">
      <w:pPr>
        <w:pStyle w:val="ad"/>
        <w:rPr>
          <w:rFonts w:eastAsia="Calibri"/>
          <w:lang w:eastAsia="en-US"/>
        </w:rPr>
      </w:pPr>
    </w:p>
    <w:p w14:paraId="163C8AD7" w14:textId="32AB82D8" w:rsidR="00AA7E72" w:rsidRDefault="00AA7E72" w:rsidP="00AA7E72">
      <w:pPr>
        <w:pStyle w:val="ad"/>
        <w:rPr>
          <w:rFonts w:eastAsia="Calibri"/>
          <w:lang w:eastAsia="en-US"/>
        </w:rPr>
      </w:pPr>
    </w:p>
    <w:p w14:paraId="4CDBFD87" w14:textId="66345C42" w:rsidR="00AA7E72" w:rsidRDefault="00AA7E72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01C44A1D" w14:textId="625BF0DB" w:rsidR="0053265E" w:rsidRDefault="0053265E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7C33F5D9" w14:textId="706B7313" w:rsidR="0053265E" w:rsidRDefault="0053265E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652A99CF" w14:textId="2E5B886C" w:rsidR="0053265E" w:rsidRDefault="0053265E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088D5222" w14:textId="30948CFD" w:rsidR="0053265E" w:rsidRDefault="0053265E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4DF186F3" w14:textId="45D2E53B" w:rsidR="0053265E" w:rsidRDefault="0053265E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46B0D0D0" w14:textId="0847A73D" w:rsidR="0053265E" w:rsidRDefault="0053265E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3FE78350" w14:textId="2FA557B9" w:rsidR="0053265E" w:rsidRDefault="0053265E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75232EDE" w14:textId="77777777" w:rsidR="0053265E" w:rsidRDefault="0053265E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0F8CED4C" w14:textId="2C782C31" w:rsidR="008836A0" w:rsidRDefault="008836A0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19441464" w14:textId="63CF09D5" w:rsidR="008836A0" w:rsidRDefault="008836A0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18B9117D" w14:textId="0EE0AB79" w:rsidR="008836A0" w:rsidRDefault="008836A0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5C1F0A3C" w14:textId="77777777" w:rsidR="008836A0" w:rsidRDefault="008836A0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64D2F717" w14:textId="77777777" w:rsidR="00AA7E72" w:rsidRPr="00AA7E72" w:rsidRDefault="00AA7E72" w:rsidP="00AA7E72">
      <w:pPr>
        <w:jc w:val="both"/>
        <w:rPr>
          <w:sz w:val="18"/>
          <w:szCs w:val="18"/>
        </w:rPr>
      </w:pPr>
      <w:r w:rsidRPr="00AA7E72">
        <w:rPr>
          <w:sz w:val="18"/>
          <w:szCs w:val="18"/>
        </w:rPr>
        <w:t>Климчук Людмила Александровна,</w:t>
      </w:r>
    </w:p>
    <w:p w14:paraId="6C8951A3" w14:textId="6B0DC519" w:rsidR="003423A1" w:rsidRPr="00AA7E72" w:rsidRDefault="00AA7E72" w:rsidP="00AA7E72">
      <w:pPr>
        <w:jc w:val="both"/>
        <w:rPr>
          <w:sz w:val="18"/>
          <w:szCs w:val="18"/>
        </w:rPr>
      </w:pPr>
      <w:r w:rsidRPr="00AA7E72">
        <w:rPr>
          <w:sz w:val="18"/>
          <w:szCs w:val="18"/>
        </w:rPr>
        <w:t>специалист-эксперт аппарата Думы</w:t>
      </w:r>
      <w:r w:rsidR="003423A1">
        <w:rPr>
          <w:sz w:val="18"/>
          <w:szCs w:val="18"/>
        </w:rPr>
        <w:t xml:space="preserve"> Нефтеюганского</w:t>
      </w:r>
      <w:r w:rsidRPr="00AA7E72">
        <w:rPr>
          <w:sz w:val="18"/>
          <w:szCs w:val="18"/>
        </w:rPr>
        <w:t xml:space="preserve"> района </w:t>
      </w:r>
    </w:p>
    <w:p w14:paraId="11ADD3A7" w14:textId="699705F6" w:rsidR="00AA7E72" w:rsidRDefault="00AA7E72" w:rsidP="00AA7E72">
      <w:pPr>
        <w:jc w:val="both"/>
        <w:rPr>
          <w:sz w:val="18"/>
          <w:szCs w:val="18"/>
        </w:rPr>
      </w:pPr>
      <w:r w:rsidRPr="00AA7E72">
        <w:rPr>
          <w:sz w:val="18"/>
          <w:szCs w:val="18"/>
        </w:rPr>
        <w:t xml:space="preserve">8(3463)250143, </w:t>
      </w:r>
      <w:hyperlink r:id="rId12" w:history="1">
        <w:r w:rsidRPr="00E119CC">
          <w:rPr>
            <w:rStyle w:val="aa"/>
            <w:sz w:val="18"/>
            <w:szCs w:val="18"/>
          </w:rPr>
          <w:t>klimchukla@admoil.ru</w:t>
        </w:r>
      </w:hyperlink>
      <w:r>
        <w:rPr>
          <w:sz w:val="18"/>
          <w:szCs w:val="18"/>
        </w:rPr>
        <w:t xml:space="preserve"> </w:t>
      </w:r>
    </w:p>
    <w:p w14:paraId="09274AD0" w14:textId="473A1A82" w:rsidR="00AA7E72" w:rsidRPr="00380F79" w:rsidRDefault="00AA7E72" w:rsidP="00AA7E72">
      <w:pPr>
        <w:shd w:val="clear" w:color="auto" w:fill="FFFFFF"/>
        <w:ind w:left="5670"/>
        <w:jc w:val="center"/>
        <w:rPr>
          <w:bCs/>
          <w:sz w:val="22"/>
          <w:szCs w:val="22"/>
        </w:rPr>
      </w:pPr>
      <w:r w:rsidRPr="00380F79">
        <w:rPr>
          <w:bCs/>
          <w:sz w:val="22"/>
          <w:szCs w:val="22"/>
        </w:rPr>
        <w:lastRenderedPageBreak/>
        <w:t>Приложение к письму</w:t>
      </w:r>
    </w:p>
    <w:p w14:paraId="436DC589" w14:textId="392D8883" w:rsidR="00AA7E72" w:rsidRDefault="00AA7E72" w:rsidP="00AA7E72">
      <w:pPr>
        <w:shd w:val="clear" w:color="auto" w:fill="FFFFFF"/>
        <w:ind w:left="5670"/>
        <w:jc w:val="center"/>
        <w:rPr>
          <w:bCs/>
          <w:sz w:val="22"/>
          <w:szCs w:val="22"/>
        </w:rPr>
      </w:pPr>
      <w:r w:rsidRPr="00380F79">
        <w:rPr>
          <w:bCs/>
          <w:sz w:val="22"/>
          <w:szCs w:val="22"/>
        </w:rPr>
        <w:t xml:space="preserve">от </w:t>
      </w:r>
      <w:proofErr w:type="gramStart"/>
      <w:r w:rsidRPr="00380F79">
        <w:rPr>
          <w:bCs/>
          <w:sz w:val="22"/>
          <w:szCs w:val="22"/>
        </w:rPr>
        <w:t>«</w:t>
      </w:r>
      <w:r>
        <w:rPr>
          <w:bCs/>
          <w:sz w:val="22"/>
          <w:szCs w:val="22"/>
          <w:u w:val="single"/>
        </w:rPr>
        <w:t xml:space="preserve"> </w:t>
      </w:r>
      <w:r w:rsidR="00943A87">
        <w:rPr>
          <w:bCs/>
          <w:sz w:val="22"/>
          <w:szCs w:val="22"/>
          <w:u w:val="single"/>
        </w:rPr>
        <w:t>15</w:t>
      </w:r>
      <w:proofErr w:type="gramEnd"/>
      <w:r>
        <w:rPr>
          <w:bCs/>
          <w:sz w:val="22"/>
          <w:szCs w:val="22"/>
          <w:u w:val="single"/>
        </w:rPr>
        <w:t xml:space="preserve"> </w:t>
      </w:r>
      <w:r w:rsidRPr="00380F79">
        <w:rPr>
          <w:bCs/>
          <w:sz w:val="22"/>
          <w:szCs w:val="22"/>
        </w:rPr>
        <w:t>»</w:t>
      </w:r>
      <w:r w:rsidRPr="00380F79">
        <w:rPr>
          <w:bCs/>
          <w:sz w:val="22"/>
          <w:szCs w:val="22"/>
          <w:u w:val="single"/>
        </w:rPr>
        <w:t xml:space="preserve"> </w:t>
      </w:r>
      <w:r w:rsidR="0053265E">
        <w:rPr>
          <w:bCs/>
          <w:sz w:val="22"/>
          <w:szCs w:val="22"/>
          <w:u w:val="single"/>
        </w:rPr>
        <w:t xml:space="preserve"> </w:t>
      </w:r>
      <w:r w:rsidR="00BB3DD3">
        <w:rPr>
          <w:bCs/>
          <w:sz w:val="22"/>
          <w:szCs w:val="22"/>
          <w:u w:val="single"/>
        </w:rPr>
        <w:t xml:space="preserve"> </w:t>
      </w:r>
      <w:r w:rsidR="00943A87">
        <w:rPr>
          <w:bCs/>
          <w:sz w:val="22"/>
          <w:szCs w:val="22"/>
          <w:u w:val="single"/>
        </w:rPr>
        <w:t>сентября</w:t>
      </w:r>
      <w:r>
        <w:rPr>
          <w:bCs/>
          <w:sz w:val="22"/>
          <w:szCs w:val="22"/>
          <w:u w:val="single"/>
        </w:rPr>
        <w:t xml:space="preserve">  </w:t>
      </w:r>
      <w:r w:rsidRPr="00380F79">
        <w:rPr>
          <w:bCs/>
          <w:sz w:val="22"/>
          <w:szCs w:val="22"/>
          <w:u w:val="single"/>
        </w:rPr>
        <w:t xml:space="preserve"> </w:t>
      </w:r>
      <w:r w:rsidRPr="00380F79">
        <w:rPr>
          <w:bCs/>
          <w:sz w:val="22"/>
          <w:szCs w:val="22"/>
        </w:rPr>
        <w:t>202</w:t>
      </w:r>
      <w:r w:rsidR="00BB3DD3">
        <w:rPr>
          <w:bCs/>
          <w:sz w:val="22"/>
          <w:szCs w:val="22"/>
        </w:rPr>
        <w:t>5</w:t>
      </w:r>
      <w:r w:rsidRPr="00380F79">
        <w:rPr>
          <w:bCs/>
          <w:sz w:val="22"/>
          <w:szCs w:val="22"/>
        </w:rPr>
        <w:t xml:space="preserve"> года</w:t>
      </w:r>
    </w:p>
    <w:p w14:paraId="653FE68B" w14:textId="1FC6CC01" w:rsidR="00AA7E72" w:rsidRPr="00380F79" w:rsidRDefault="00AA7E72" w:rsidP="00AA7E72">
      <w:pPr>
        <w:shd w:val="clear" w:color="auto" w:fill="FFFFFF"/>
        <w:ind w:left="5670"/>
        <w:jc w:val="center"/>
        <w:rPr>
          <w:bCs/>
          <w:sz w:val="22"/>
          <w:szCs w:val="22"/>
          <w:u w:val="single"/>
        </w:rPr>
      </w:pPr>
      <w:r w:rsidRPr="00380F79">
        <w:rPr>
          <w:bCs/>
          <w:sz w:val="22"/>
          <w:szCs w:val="22"/>
        </w:rPr>
        <w:t>№</w:t>
      </w:r>
      <w:r w:rsidRPr="00380F79">
        <w:rPr>
          <w:bCs/>
          <w:sz w:val="22"/>
          <w:szCs w:val="22"/>
          <w:u w:val="single"/>
        </w:rPr>
        <w:t xml:space="preserve"> 16-исх</w:t>
      </w:r>
      <w:r w:rsidR="002B0C75">
        <w:rPr>
          <w:bCs/>
          <w:sz w:val="22"/>
          <w:szCs w:val="22"/>
          <w:u w:val="single"/>
        </w:rPr>
        <w:t>-</w:t>
      </w:r>
      <w:r w:rsidR="00E523C3" w:rsidRPr="008A2752">
        <w:rPr>
          <w:bCs/>
          <w:sz w:val="22"/>
          <w:szCs w:val="22"/>
          <w:u w:val="single"/>
        </w:rPr>
        <w:t>291</w:t>
      </w:r>
      <w:r w:rsidRPr="00C8015E">
        <w:rPr>
          <w:bCs/>
          <w:color w:val="FFFFFF"/>
          <w:sz w:val="22"/>
          <w:szCs w:val="22"/>
          <w:u w:val="single"/>
        </w:rPr>
        <w:t>.</w:t>
      </w:r>
    </w:p>
    <w:p w14:paraId="5F7C512A" w14:textId="77777777" w:rsidR="00AA7E72" w:rsidRDefault="00AA7E72" w:rsidP="00AA7E72">
      <w:pPr>
        <w:shd w:val="clear" w:color="auto" w:fill="FFFFFF"/>
        <w:ind w:firstLine="709"/>
        <w:jc w:val="center"/>
        <w:rPr>
          <w:bCs/>
          <w:sz w:val="26"/>
          <w:szCs w:val="26"/>
        </w:rPr>
      </w:pPr>
    </w:p>
    <w:p w14:paraId="3F429CF6" w14:textId="77777777" w:rsidR="00AA7E72" w:rsidRDefault="00AA7E72" w:rsidP="00AA7E72">
      <w:pPr>
        <w:shd w:val="clear" w:color="auto" w:fill="FFFFFF"/>
        <w:ind w:firstLine="709"/>
        <w:jc w:val="center"/>
        <w:rPr>
          <w:bCs/>
          <w:sz w:val="26"/>
          <w:szCs w:val="26"/>
        </w:rPr>
      </w:pPr>
    </w:p>
    <w:p w14:paraId="798C6800" w14:textId="5C966D94" w:rsidR="00AA7E72" w:rsidRPr="00A31C92" w:rsidRDefault="00AA7E72" w:rsidP="00AA7E72">
      <w:pPr>
        <w:shd w:val="clear" w:color="auto" w:fill="FFFFFF"/>
        <w:ind w:firstLine="709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И</w:t>
      </w:r>
      <w:r w:rsidRPr="00A31C92">
        <w:rPr>
          <w:bCs/>
          <w:sz w:val="26"/>
          <w:szCs w:val="26"/>
        </w:rPr>
        <w:t>нформаци</w:t>
      </w:r>
      <w:r>
        <w:rPr>
          <w:bCs/>
          <w:sz w:val="26"/>
          <w:szCs w:val="26"/>
        </w:rPr>
        <w:t>я</w:t>
      </w:r>
      <w:r w:rsidRPr="00A31C92">
        <w:rPr>
          <w:bCs/>
          <w:sz w:val="26"/>
          <w:szCs w:val="26"/>
        </w:rPr>
        <w:t xml:space="preserve"> о выполнении решения </w:t>
      </w:r>
      <w:r>
        <w:rPr>
          <w:bCs/>
          <w:sz w:val="26"/>
          <w:szCs w:val="26"/>
        </w:rPr>
        <w:t xml:space="preserve">двадцать </w:t>
      </w:r>
      <w:r w:rsidR="00BB3DD3">
        <w:rPr>
          <w:bCs/>
          <w:sz w:val="26"/>
          <w:szCs w:val="26"/>
        </w:rPr>
        <w:t>восьмого</w:t>
      </w:r>
      <w:r w:rsidRPr="00A31C92">
        <w:rPr>
          <w:bCs/>
          <w:sz w:val="26"/>
          <w:szCs w:val="26"/>
        </w:rPr>
        <w:t xml:space="preserve"> заседания Координационного совета органов местного самоуправления Ханты-Мансийского автономного округа – Югры и Думы Ханты-Мансийского автономного округа – Югры (далее – решения)</w:t>
      </w:r>
    </w:p>
    <w:p w14:paraId="36D217CB" w14:textId="77777777" w:rsidR="002F181F" w:rsidRDefault="002F181F" w:rsidP="003423A1">
      <w:pPr>
        <w:ind w:firstLine="708"/>
        <w:jc w:val="both"/>
        <w:rPr>
          <w:sz w:val="26"/>
          <w:szCs w:val="26"/>
        </w:rPr>
      </w:pPr>
    </w:p>
    <w:p w14:paraId="6533A3B1" w14:textId="63942996" w:rsidR="003423A1" w:rsidRDefault="003423A1" w:rsidP="003423A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 пункт</w:t>
      </w:r>
      <w:r w:rsidR="00E66567">
        <w:rPr>
          <w:sz w:val="26"/>
          <w:szCs w:val="26"/>
        </w:rPr>
        <w:t>у</w:t>
      </w:r>
      <w:r>
        <w:rPr>
          <w:sz w:val="26"/>
          <w:szCs w:val="26"/>
        </w:rPr>
        <w:t xml:space="preserve"> </w:t>
      </w:r>
      <w:r w:rsidR="00BB3DD3">
        <w:rPr>
          <w:sz w:val="26"/>
          <w:szCs w:val="26"/>
        </w:rPr>
        <w:t xml:space="preserve">2 </w:t>
      </w:r>
      <w:r w:rsidR="002F181F">
        <w:rPr>
          <w:sz w:val="26"/>
          <w:szCs w:val="26"/>
        </w:rPr>
        <w:t>решения:</w:t>
      </w:r>
      <w:r>
        <w:rPr>
          <w:sz w:val="26"/>
          <w:szCs w:val="26"/>
        </w:rPr>
        <w:t xml:space="preserve"> </w:t>
      </w:r>
    </w:p>
    <w:p w14:paraId="3B651506" w14:textId="2CDB66A3" w:rsidR="00BB3DD3" w:rsidRPr="00BB3DD3" w:rsidRDefault="00BB3DD3" w:rsidP="00BB3DD3">
      <w:pPr>
        <w:ind w:firstLine="709"/>
        <w:jc w:val="both"/>
        <w:rPr>
          <w:sz w:val="26"/>
          <w:szCs w:val="26"/>
        </w:rPr>
      </w:pPr>
      <w:r w:rsidRPr="00BB3DD3">
        <w:rPr>
          <w:sz w:val="26"/>
          <w:szCs w:val="26"/>
        </w:rPr>
        <w:t xml:space="preserve">В целях исполнения абзаца 6 пункта 2 </w:t>
      </w:r>
      <w:r>
        <w:rPr>
          <w:sz w:val="26"/>
          <w:szCs w:val="26"/>
        </w:rPr>
        <w:t>р</w:t>
      </w:r>
      <w:r w:rsidRPr="00BB3DD3">
        <w:rPr>
          <w:sz w:val="26"/>
          <w:szCs w:val="26"/>
        </w:rPr>
        <w:t xml:space="preserve">ешения в части замены и мены жилых помещений муниципального и частного жилищного фонда, непригодных для проживания инвалидов, включая участников специальной военной операции с инвалидностью, городским и сельскими поселениями Нефтеюганского района указанные мероприятия  осуществляются в полном объеме в соответствии с принятыми нормативными правовыми актами. </w:t>
      </w:r>
    </w:p>
    <w:p w14:paraId="2FE44C0A" w14:textId="77777777" w:rsidR="00BB3DD3" w:rsidRPr="00BB3DD3" w:rsidRDefault="00BB3DD3" w:rsidP="00BB3DD3">
      <w:pPr>
        <w:ind w:firstLine="709"/>
        <w:jc w:val="both"/>
        <w:rPr>
          <w:sz w:val="26"/>
          <w:szCs w:val="26"/>
        </w:rPr>
      </w:pPr>
      <w:r w:rsidRPr="00BB3DD3">
        <w:rPr>
          <w:sz w:val="26"/>
          <w:szCs w:val="26"/>
        </w:rPr>
        <w:t>Учитывая важность обеспечения условий проживания участников специальной военной операции, получивших инвалидность в ходе выполнения задач специальной военной операции, рекомендовано рассмотреть на заседаниях Советов депутатов городского и сельских поселений предложения по расширению норм в части предоставления жилых помещений по договорам мены без оплаты разницы в стоимости жилых помещений.</w:t>
      </w:r>
    </w:p>
    <w:p w14:paraId="0959414C" w14:textId="77FD4B29" w:rsidR="00A45BD5" w:rsidRDefault="00BB3DD3" w:rsidP="00BB3DD3">
      <w:pPr>
        <w:ind w:firstLine="709"/>
        <w:jc w:val="both"/>
        <w:rPr>
          <w:sz w:val="26"/>
          <w:szCs w:val="26"/>
        </w:rPr>
      </w:pPr>
      <w:r w:rsidRPr="00BB3DD3">
        <w:rPr>
          <w:sz w:val="26"/>
          <w:szCs w:val="26"/>
        </w:rPr>
        <w:t>Таким образом, предложения по дополнительному регулированию механизма использования единой субсидии из бюджета Ханты-Мансийского автономного округа – Югры в рамках реализации государственной программы «Строительство», отсутствуют.</w:t>
      </w:r>
    </w:p>
    <w:p w14:paraId="49164FEC" w14:textId="77777777" w:rsidR="00BB3DD3" w:rsidRDefault="00BB3DD3" w:rsidP="00BB3DD3">
      <w:pPr>
        <w:ind w:firstLine="709"/>
        <w:jc w:val="both"/>
        <w:rPr>
          <w:sz w:val="26"/>
          <w:szCs w:val="26"/>
        </w:rPr>
      </w:pPr>
    </w:p>
    <w:p w14:paraId="1D82E661" w14:textId="127480ED" w:rsidR="00A05831" w:rsidRDefault="00A05831" w:rsidP="00A058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пункту </w:t>
      </w:r>
      <w:r w:rsidR="00BB3DD3">
        <w:rPr>
          <w:sz w:val="26"/>
          <w:szCs w:val="26"/>
        </w:rPr>
        <w:t>3</w:t>
      </w:r>
      <w:r>
        <w:rPr>
          <w:sz w:val="26"/>
          <w:szCs w:val="26"/>
        </w:rPr>
        <w:t xml:space="preserve"> решения:</w:t>
      </w:r>
    </w:p>
    <w:p w14:paraId="55EAA518" w14:textId="40034B19" w:rsidR="00BB3DD3" w:rsidRPr="00BB3DD3" w:rsidRDefault="00BB3DD3" w:rsidP="00BB3DD3">
      <w:pPr>
        <w:ind w:firstLine="709"/>
        <w:jc w:val="both"/>
        <w:rPr>
          <w:sz w:val="26"/>
          <w:szCs w:val="26"/>
        </w:rPr>
      </w:pPr>
      <w:r w:rsidRPr="00BB3DD3">
        <w:rPr>
          <w:sz w:val="26"/>
          <w:szCs w:val="26"/>
        </w:rPr>
        <w:t>1) В целях приведения Устава Нефтеюганского муниципального района Ханты-Мансийского автономного округа – Югры в соответствие с Федеральным законом от 20.03.2025 № 33-ФЗ «Об общих принципах организации местного самоуправления в единой системе публичной власти» разработан проект решения Думы Нефтеюганского района «О внесении изменений в Устав Нефтеюганского муниципального района Ханты-Мансийского автономного округа – Югры», который будет вынесен на одобрение Думой Нефтеюганского района в сентябре 2025 года.</w:t>
      </w:r>
    </w:p>
    <w:p w14:paraId="39A33D0C" w14:textId="5964D200" w:rsidR="00A05831" w:rsidRDefault="00BB3DD3" w:rsidP="00BB3DD3">
      <w:pPr>
        <w:ind w:firstLine="709"/>
        <w:jc w:val="both"/>
        <w:rPr>
          <w:sz w:val="26"/>
          <w:szCs w:val="26"/>
        </w:rPr>
      </w:pPr>
      <w:r w:rsidRPr="00BB3DD3">
        <w:rPr>
          <w:sz w:val="26"/>
          <w:szCs w:val="26"/>
        </w:rPr>
        <w:t>2) В целях приведения административных регламентов по предоставлению муниципальных услуг в администрации Нефтеюганского района разработаны проекты постановлений администрации Нефтеюганского района, которые в настоящее время проходят процедуру согласования.</w:t>
      </w:r>
    </w:p>
    <w:p w14:paraId="11EE6D57" w14:textId="77777777" w:rsidR="00BB3DD3" w:rsidRDefault="00BB3DD3" w:rsidP="001D6EF8">
      <w:pPr>
        <w:ind w:firstLine="709"/>
        <w:jc w:val="both"/>
        <w:rPr>
          <w:sz w:val="26"/>
          <w:szCs w:val="26"/>
        </w:rPr>
      </w:pPr>
    </w:p>
    <w:p w14:paraId="482A9CAE" w14:textId="3B881CE5" w:rsidR="00A05831" w:rsidRDefault="00A05831" w:rsidP="00BB3D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пункту </w:t>
      </w:r>
      <w:r w:rsidR="00BB3DD3">
        <w:rPr>
          <w:sz w:val="26"/>
          <w:szCs w:val="26"/>
        </w:rPr>
        <w:t>5</w:t>
      </w:r>
      <w:r>
        <w:rPr>
          <w:sz w:val="26"/>
          <w:szCs w:val="26"/>
        </w:rPr>
        <w:t xml:space="preserve"> решения:</w:t>
      </w:r>
    </w:p>
    <w:p w14:paraId="0CE7F926" w14:textId="722780D4" w:rsidR="00BB3DD3" w:rsidRPr="00317455" w:rsidRDefault="00BB3DD3" w:rsidP="00BB3D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317455">
        <w:rPr>
          <w:sz w:val="26"/>
          <w:szCs w:val="26"/>
        </w:rPr>
        <w:t xml:space="preserve">епартаментом строительства и жилищно-коммунального комплекса Нефтеюганского района в 2025 году не реализуются региональные проекты, </w:t>
      </w:r>
      <w:r w:rsidRPr="00317455">
        <w:rPr>
          <w:color w:val="000000"/>
          <w:sz w:val="26"/>
          <w:szCs w:val="26"/>
        </w:rPr>
        <w:t>входящие в состав национальных проектов Российской Федерации.</w:t>
      </w:r>
    </w:p>
    <w:p w14:paraId="419AFFAE" w14:textId="77777777" w:rsidR="001A60EF" w:rsidRDefault="001A60EF" w:rsidP="00BB3DD3">
      <w:pPr>
        <w:ind w:firstLine="709"/>
        <w:jc w:val="both"/>
        <w:rPr>
          <w:sz w:val="26"/>
          <w:szCs w:val="26"/>
        </w:rPr>
      </w:pPr>
    </w:p>
    <w:p w14:paraId="04271071" w14:textId="7A5150E5" w:rsidR="0063437B" w:rsidRDefault="0063437B" w:rsidP="00BB3D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пункту </w:t>
      </w:r>
      <w:r w:rsidR="00BB3DD3">
        <w:rPr>
          <w:sz w:val="26"/>
          <w:szCs w:val="26"/>
        </w:rPr>
        <w:t>9</w:t>
      </w:r>
      <w:r>
        <w:rPr>
          <w:sz w:val="26"/>
          <w:szCs w:val="26"/>
        </w:rPr>
        <w:t xml:space="preserve"> решения:</w:t>
      </w:r>
    </w:p>
    <w:p w14:paraId="400EE4D2" w14:textId="77777777" w:rsidR="00BB3DD3" w:rsidRPr="00644A06" w:rsidRDefault="00BB3DD3" w:rsidP="00BB3DD3">
      <w:pPr>
        <w:suppressAutoHyphens/>
        <w:autoSpaceDE w:val="0"/>
        <w:autoSpaceDN w:val="0"/>
        <w:adjustRightInd w:val="0"/>
        <w:ind w:firstLine="708"/>
        <w:contextualSpacing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Информация «Об особенностях бесплатного предоставления земельных участков для индивидуального жилищного строительства участника специальной военной операции» размещена на официальном сайте органов местного самоуправления Нефтеюганского района. Администрацией Нефтеюганского района </w:t>
      </w:r>
      <w:r>
        <w:rPr>
          <w:sz w:val="26"/>
          <w:szCs w:val="26"/>
        </w:rPr>
        <w:lastRenderedPageBreak/>
        <w:t>совместно с поселениями Нефтеюганского района проводится консультационные мероприятия с участниками специальной военной операции, сбор документов, а также предоставление земельных участков.</w:t>
      </w:r>
    </w:p>
    <w:p w14:paraId="30E6DDCA" w14:textId="77777777" w:rsidR="00BB3DD3" w:rsidRDefault="00BB3DD3" w:rsidP="003423A1">
      <w:pPr>
        <w:ind w:firstLine="708"/>
        <w:jc w:val="both"/>
        <w:rPr>
          <w:sz w:val="26"/>
          <w:szCs w:val="26"/>
        </w:rPr>
      </w:pPr>
    </w:p>
    <w:p w14:paraId="01E9AA40" w14:textId="77777777" w:rsidR="00893670" w:rsidRDefault="00893670" w:rsidP="003423A1">
      <w:pPr>
        <w:ind w:firstLine="708"/>
        <w:jc w:val="both"/>
        <w:rPr>
          <w:sz w:val="26"/>
          <w:szCs w:val="26"/>
        </w:rPr>
      </w:pPr>
    </w:p>
    <w:p w14:paraId="6C644E7B" w14:textId="2F74556A" w:rsidR="008A50E9" w:rsidRDefault="002A318C" w:rsidP="008A50E9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 w:rsidRPr="0006605F">
        <w:rPr>
          <w:bCs/>
          <w:sz w:val="26"/>
          <w:szCs w:val="26"/>
        </w:rPr>
        <w:t xml:space="preserve">По рекомендации круглого стола на тему </w:t>
      </w:r>
      <w:r w:rsidR="008A50E9" w:rsidRPr="008A50E9">
        <w:rPr>
          <w:bCs/>
          <w:sz w:val="26"/>
          <w:szCs w:val="26"/>
        </w:rPr>
        <w:t>«</w:t>
      </w:r>
      <w:r w:rsidR="00BB3DD3" w:rsidRPr="00BB3DD3">
        <w:rPr>
          <w:bCs/>
          <w:sz w:val="26"/>
          <w:szCs w:val="26"/>
        </w:rPr>
        <w:t>О практике работы по улучшению жизни и трудоустройству инвалидов и лиц с ограниченными возможностями здоровья в Ханты-Мансийском автономном округе – Югре</w:t>
      </w:r>
      <w:r w:rsidR="008A50E9" w:rsidRPr="008A50E9">
        <w:rPr>
          <w:bCs/>
          <w:sz w:val="26"/>
          <w:szCs w:val="26"/>
        </w:rPr>
        <w:t>»</w:t>
      </w:r>
      <w:r w:rsidR="00BB3DD3" w:rsidRPr="00BB3DD3">
        <w:rPr>
          <w:bCs/>
          <w:sz w:val="26"/>
          <w:szCs w:val="26"/>
        </w:rPr>
        <w:t xml:space="preserve"> </w:t>
      </w:r>
      <w:r w:rsidR="00BB3DD3" w:rsidRPr="00A31C92">
        <w:rPr>
          <w:bCs/>
          <w:sz w:val="26"/>
          <w:szCs w:val="26"/>
        </w:rPr>
        <w:t xml:space="preserve">(далее – </w:t>
      </w:r>
      <w:r w:rsidR="00BB3DD3" w:rsidRPr="0006605F">
        <w:rPr>
          <w:bCs/>
          <w:sz w:val="26"/>
          <w:szCs w:val="26"/>
        </w:rPr>
        <w:t>рекомендации круглого стола</w:t>
      </w:r>
      <w:r w:rsidR="00BB3DD3" w:rsidRPr="00A31C92">
        <w:rPr>
          <w:bCs/>
          <w:sz w:val="26"/>
          <w:szCs w:val="26"/>
        </w:rPr>
        <w:t>)</w:t>
      </w:r>
      <w:r w:rsidR="008A50E9" w:rsidRPr="008A50E9">
        <w:rPr>
          <w:bCs/>
          <w:sz w:val="26"/>
          <w:szCs w:val="26"/>
        </w:rPr>
        <w:t>:</w:t>
      </w:r>
    </w:p>
    <w:p w14:paraId="5F478E87" w14:textId="77777777" w:rsidR="00BB3DD3" w:rsidRDefault="00BB3DD3" w:rsidP="00BB3DD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 2 рекомендаций круглого стола:</w:t>
      </w:r>
    </w:p>
    <w:p w14:paraId="1B721845" w14:textId="611B039F" w:rsidR="00BB3DD3" w:rsidRPr="00AE6BA3" w:rsidRDefault="00BB3DD3" w:rsidP="00BB3DD3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Проанализирована деятельность предприятий, учреждений, организаций на предмет возможности организации социальной занятости инвалидов в Ханты-Мансийском автономном округе – Югре, и по организации социальной занятости инвалидов на возмездной основе через оплату их труда. Организация социальной занятости инвалидов на возмездной основе подразумевает создание рабочих мест, адаптированных к их физическим и ментальным возможностям, с оплатой труда, соответствующей выполненной работе. Это могут быть как простые, так и более сложные виды деятельности (изготовление сувениров, упаковка товаров, мелкий ремонт, сортировка документов, работа с базой данных (при наличии соответствующих навыков), в зависимости от индивидуальных способностей инвалида и рекомендаций его ИПРА (индивидуальной программы реабилитации или </w:t>
      </w:r>
      <w:proofErr w:type="spellStart"/>
      <w:r>
        <w:rPr>
          <w:sz w:val="26"/>
          <w:szCs w:val="26"/>
        </w:rPr>
        <w:t>абилитации</w:t>
      </w:r>
      <w:proofErr w:type="spellEnd"/>
      <w:r>
        <w:rPr>
          <w:sz w:val="26"/>
          <w:szCs w:val="26"/>
        </w:rPr>
        <w:t>).</w:t>
      </w:r>
    </w:p>
    <w:p w14:paraId="0319CC49" w14:textId="523F1A68" w:rsidR="00BB3DD3" w:rsidRPr="00AE6BA3" w:rsidRDefault="00BB3DD3" w:rsidP="00BB3DD3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В </w:t>
      </w:r>
      <w:r w:rsidRPr="00AE6BA3">
        <w:rPr>
          <w:color w:val="000000" w:themeColor="text1"/>
          <w:sz w:val="26"/>
          <w:szCs w:val="26"/>
        </w:rPr>
        <w:t>Нефтеюганско</w:t>
      </w:r>
      <w:r>
        <w:rPr>
          <w:color w:val="000000" w:themeColor="text1"/>
          <w:sz w:val="26"/>
          <w:szCs w:val="26"/>
        </w:rPr>
        <w:t>м</w:t>
      </w:r>
      <w:r w:rsidRPr="00AE6BA3">
        <w:rPr>
          <w:color w:val="000000" w:themeColor="text1"/>
          <w:sz w:val="26"/>
          <w:szCs w:val="26"/>
        </w:rPr>
        <w:t xml:space="preserve"> район</w:t>
      </w:r>
      <w:r>
        <w:rPr>
          <w:color w:val="000000" w:themeColor="text1"/>
          <w:sz w:val="26"/>
          <w:szCs w:val="26"/>
        </w:rPr>
        <w:t>е</w:t>
      </w:r>
      <w:r w:rsidRPr="00AE6BA3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большой </w:t>
      </w:r>
      <w:r w:rsidRPr="00AE6BA3">
        <w:rPr>
          <w:color w:val="000000" w:themeColor="text1"/>
          <w:sz w:val="26"/>
          <w:szCs w:val="26"/>
        </w:rPr>
        <w:t xml:space="preserve">вклад в социализацию инвалидов вносит Нефтеюганская районная местная организация Ханты-Мансийской общественной региональной организации Общероссийской общественной организации «Всероссийское общество инвалидов» в Ханты-Мансийском автономном округе – Югре (далее </w:t>
      </w:r>
      <w:r w:rsidR="002665DB">
        <w:rPr>
          <w:color w:val="000000" w:themeColor="text1"/>
          <w:sz w:val="26"/>
          <w:szCs w:val="26"/>
        </w:rPr>
        <w:t>–</w:t>
      </w:r>
      <w:r w:rsidRPr="00AE6BA3">
        <w:rPr>
          <w:color w:val="000000" w:themeColor="text1"/>
          <w:sz w:val="26"/>
          <w:szCs w:val="26"/>
        </w:rPr>
        <w:t xml:space="preserve"> НРОО ВОИ, организация). </w:t>
      </w:r>
    </w:p>
    <w:p w14:paraId="0FBECF5C" w14:textId="288D0460" w:rsidR="00BB3DD3" w:rsidRDefault="00BB3DD3" w:rsidP="00BB3DD3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r w:rsidRPr="00AE6BA3">
        <w:rPr>
          <w:color w:val="000000" w:themeColor="text1"/>
          <w:sz w:val="26"/>
          <w:szCs w:val="26"/>
        </w:rPr>
        <w:t xml:space="preserve">Одним из приоритетных направлений НРОО ВОИ является содействие трудоустройству инвалидов. Внедрены специализированные программы, включающие профориентацию, обучение и переподготовку, карьерное консультирование (подготовка резюме, тренировка навыков прохождения собеседований) и сопровождение после трудоустройства.  НРОО ВОИ не только помогает </w:t>
      </w:r>
      <w:r w:rsidR="00E523C3">
        <w:rPr>
          <w:color w:val="000000" w:themeColor="text1"/>
          <w:sz w:val="26"/>
          <w:szCs w:val="26"/>
        </w:rPr>
        <w:br/>
      </w:r>
      <w:proofErr w:type="gramStart"/>
      <w:r w:rsidRPr="00AE6BA3">
        <w:rPr>
          <w:color w:val="000000" w:themeColor="text1"/>
          <w:sz w:val="26"/>
          <w:szCs w:val="26"/>
        </w:rPr>
        <w:t>в трудоустройте</w:t>
      </w:r>
      <w:proofErr w:type="gramEnd"/>
      <w:r w:rsidRPr="00AE6BA3">
        <w:rPr>
          <w:color w:val="000000" w:themeColor="text1"/>
          <w:sz w:val="26"/>
          <w:szCs w:val="26"/>
        </w:rPr>
        <w:t xml:space="preserve"> гражданам с инвалидностью, но и создает рабочие места, привлекая граждан к реализации проектов и повседневной деятельности организации</w:t>
      </w:r>
      <w:r>
        <w:rPr>
          <w:color w:val="000000" w:themeColor="text1"/>
          <w:sz w:val="26"/>
          <w:szCs w:val="26"/>
        </w:rPr>
        <w:t xml:space="preserve">. </w:t>
      </w:r>
      <w:r w:rsidRPr="00AE6BA3">
        <w:rPr>
          <w:color w:val="000000" w:themeColor="text1"/>
          <w:sz w:val="26"/>
          <w:szCs w:val="26"/>
        </w:rPr>
        <w:t xml:space="preserve">Результатом этой работы стало успешное трудоустройство десятков членов НРОО ВОИ (в том числе в саму организацию трудоустроено 110 человек). </w:t>
      </w:r>
    </w:p>
    <w:p w14:paraId="2625B0CD" w14:textId="77777777" w:rsidR="00BB3DD3" w:rsidRDefault="00BB3DD3" w:rsidP="00BB3DD3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r w:rsidRPr="00F04363">
        <w:rPr>
          <w:sz w:val="26"/>
          <w:szCs w:val="26"/>
        </w:rPr>
        <w:t>Сотрудничество между государственными органами, общественными организациями и работодателями является ключом к успешной реализации программ социальной занятости инвалидов, котор</w:t>
      </w:r>
      <w:r>
        <w:rPr>
          <w:sz w:val="26"/>
          <w:szCs w:val="26"/>
        </w:rPr>
        <w:t>ая</w:t>
      </w:r>
      <w:r w:rsidRPr="00F04363">
        <w:rPr>
          <w:sz w:val="26"/>
          <w:szCs w:val="26"/>
        </w:rPr>
        <w:t xml:space="preserve"> требует комплексного подхода, включающего создание условий для труда, обучение и поддержку, а также необходимо учитывать индивидуальные особенности и потребности каждого инвалида</w:t>
      </w:r>
      <w:r>
        <w:rPr>
          <w:sz w:val="28"/>
          <w:szCs w:val="28"/>
        </w:rPr>
        <w:t>.</w:t>
      </w:r>
      <w:r w:rsidRPr="00AE6BA3">
        <w:rPr>
          <w:color w:val="000000" w:themeColor="text1"/>
          <w:sz w:val="26"/>
          <w:szCs w:val="26"/>
        </w:rPr>
        <w:t xml:space="preserve"> </w:t>
      </w:r>
    </w:p>
    <w:p w14:paraId="0EFC71AE" w14:textId="20E94883" w:rsidR="00BB3DD3" w:rsidRDefault="00BB3DD3" w:rsidP="00BB3DD3">
      <w:pPr>
        <w:pStyle w:val="Default"/>
        <w:ind w:firstLine="709"/>
        <w:jc w:val="both"/>
        <w:rPr>
          <w:color w:val="1A1A1A"/>
          <w:sz w:val="26"/>
          <w:szCs w:val="26"/>
        </w:rPr>
      </w:pPr>
      <w:r>
        <w:rPr>
          <w:color w:val="1A1A1A"/>
          <w:sz w:val="26"/>
          <w:szCs w:val="26"/>
        </w:rPr>
        <w:t>Предлагаем рассмотреть возможность включения общественных организаций в перечень организаций, уполномоченных на осуществление социальной занятости инвалидов в Ханты-Мансийском автономном округе – Югре.</w:t>
      </w:r>
    </w:p>
    <w:p w14:paraId="308F7C64" w14:textId="49A00FEA" w:rsidR="002665DB" w:rsidRDefault="002665DB" w:rsidP="00BB3DD3">
      <w:pPr>
        <w:pStyle w:val="Default"/>
        <w:ind w:firstLine="709"/>
        <w:jc w:val="both"/>
        <w:rPr>
          <w:color w:val="1A1A1A"/>
          <w:sz w:val="26"/>
          <w:szCs w:val="26"/>
        </w:rPr>
      </w:pPr>
    </w:p>
    <w:p w14:paraId="1C8F639E" w14:textId="212DFE93" w:rsidR="002665DB" w:rsidRDefault="002665DB" w:rsidP="00BB3DD3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Пункт 3 рекомендаций круглого стола:</w:t>
      </w:r>
    </w:p>
    <w:p w14:paraId="0C258894" w14:textId="77777777" w:rsidR="006723A6" w:rsidRPr="006723A6" w:rsidRDefault="006723A6" w:rsidP="006723A6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r w:rsidRPr="006723A6">
        <w:rPr>
          <w:color w:val="000000" w:themeColor="text1"/>
          <w:sz w:val="26"/>
          <w:szCs w:val="26"/>
        </w:rPr>
        <w:t xml:space="preserve">СМИ и Интернет-ресурсы Нефтеюганского района регулярно информируют о деятельности, проблемах и успехах лиц с ограниченными возможностями здоровья. В своих материалах журналисты рассказывают о мерах поддержки инвалидов; условиях, которые созданы в посёлках для занятий творчеством и спортом; проектах членов Нефтеюганской районной организации Всероссийского общества инвалидов: </w:t>
      </w:r>
      <w:r w:rsidRPr="006723A6">
        <w:rPr>
          <w:color w:val="000000" w:themeColor="text1"/>
          <w:sz w:val="26"/>
          <w:szCs w:val="26"/>
        </w:rPr>
        <w:lastRenderedPageBreak/>
        <w:t>многократных победителей конкурсов на президентских грантов и гранта губернатора Югры; истории успеха местных активистов; участии людей с ограниченными возможностями здоровья в районных мероприятиях, окружных и всероссийских конкурсах; деятельности любительского инклюзивного театра «Свои люди»; ежегодном районном слете для молодёжи с ограниченными возможностями здоровья «Восхождение».</w:t>
      </w:r>
    </w:p>
    <w:p w14:paraId="16F54B44" w14:textId="1C9DA9B8" w:rsidR="006723A6" w:rsidRPr="006723A6" w:rsidRDefault="006723A6" w:rsidP="006723A6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r w:rsidRPr="006723A6">
        <w:rPr>
          <w:color w:val="000000" w:themeColor="text1"/>
          <w:sz w:val="26"/>
          <w:szCs w:val="26"/>
        </w:rPr>
        <w:t>Информационная поддержка СМИ и Интернет-ресурсы окажут очередному проекту Нефтеюганской районной организации Всероссийского общества инвалидов «</w:t>
      </w:r>
      <w:proofErr w:type="spellStart"/>
      <w:r w:rsidRPr="006723A6">
        <w:rPr>
          <w:color w:val="000000" w:themeColor="text1"/>
          <w:sz w:val="26"/>
          <w:szCs w:val="26"/>
        </w:rPr>
        <w:t>ИгроМИР</w:t>
      </w:r>
      <w:proofErr w:type="spellEnd"/>
      <w:r w:rsidRPr="006723A6">
        <w:rPr>
          <w:color w:val="000000" w:themeColor="text1"/>
          <w:sz w:val="26"/>
          <w:szCs w:val="26"/>
        </w:rPr>
        <w:t>-доступен всем». Его реализация началась в июле, а итогом станет районный фестиваль по настольно-спортивным играм, который проведут осенью.</w:t>
      </w:r>
    </w:p>
    <w:p w14:paraId="5B553DB4" w14:textId="77777777" w:rsidR="006723A6" w:rsidRPr="006723A6" w:rsidRDefault="006723A6" w:rsidP="006723A6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r w:rsidRPr="006723A6">
        <w:rPr>
          <w:color w:val="000000" w:themeColor="text1"/>
          <w:sz w:val="26"/>
          <w:szCs w:val="26"/>
        </w:rPr>
        <w:t>С июня по август 2025 года в эфире Телекомпании ТНР-7 ООО ТРК «Сибирь», районной газете «Югорское обозрение», на официальном сайте ОМСУ Нефтеюганского района и в социальных сетях размещено 27 информационных материалов.</w:t>
      </w:r>
    </w:p>
    <w:p w14:paraId="702CFF99" w14:textId="77777777" w:rsidR="006723A6" w:rsidRPr="006723A6" w:rsidRDefault="006723A6" w:rsidP="006723A6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r w:rsidRPr="006723A6">
        <w:rPr>
          <w:color w:val="000000" w:themeColor="text1"/>
          <w:sz w:val="26"/>
          <w:szCs w:val="26"/>
        </w:rPr>
        <w:t>Примеры материалов с ссылками на размещение:</w:t>
      </w:r>
    </w:p>
    <w:p w14:paraId="09568F4A" w14:textId="3AD9A804" w:rsidR="006723A6" w:rsidRPr="006723A6" w:rsidRDefault="006723A6" w:rsidP="006723A6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r w:rsidRPr="006723A6">
        <w:rPr>
          <w:color w:val="000000" w:themeColor="text1"/>
          <w:sz w:val="26"/>
          <w:szCs w:val="26"/>
        </w:rPr>
        <w:t>– репортаж телекомпании ТНР-7 ООО ТРК «Сибирь» в программе «Новости» от 19 июня 2025 года «Районное общество инвалидов запустило проект «Киноклуб «</w:t>
      </w:r>
      <w:proofErr w:type="spellStart"/>
      <w:r w:rsidRPr="006723A6">
        <w:rPr>
          <w:color w:val="000000" w:themeColor="text1"/>
          <w:sz w:val="26"/>
          <w:szCs w:val="26"/>
        </w:rPr>
        <w:t>Синематографъ</w:t>
      </w:r>
      <w:proofErr w:type="spellEnd"/>
      <w:r w:rsidRPr="006723A6">
        <w:rPr>
          <w:color w:val="000000" w:themeColor="text1"/>
          <w:sz w:val="26"/>
          <w:szCs w:val="26"/>
        </w:rPr>
        <w:t xml:space="preserve">»» –  </w:t>
      </w:r>
      <w:hyperlink r:id="rId13" w:history="1">
        <w:r w:rsidRPr="00E6702C">
          <w:rPr>
            <w:rStyle w:val="aa"/>
            <w:sz w:val="26"/>
            <w:szCs w:val="26"/>
          </w:rPr>
          <w:t>https://disk.yandex.ru/i/d44SfM5aHU4xpg</w:t>
        </w:r>
      </w:hyperlink>
      <w:r>
        <w:rPr>
          <w:color w:val="000000" w:themeColor="text1"/>
          <w:sz w:val="26"/>
          <w:szCs w:val="26"/>
        </w:rPr>
        <w:t xml:space="preserve"> </w:t>
      </w:r>
    </w:p>
    <w:p w14:paraId="58C3C35A" w14:textId="1C98F6D5" w:rsidR="006723A6" w:rsidRPr="006723A6" w:rsidRDefault="006723A6" w:rsidP="006723A6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r w:rsidRPr="006723A6">
        <w:rPr>
          <w:color w:val="000000" w:themeColor="text1"/>
          <w:sz w:val="26"/>
          <w:szCs w:val="26"/>
        </w:rPr>
        <w:t xml:space="preserve">– статья «О достижениях и планах» в газете «Югорское обозрение» №30 от </w:t>
      </w:r>
      <w:proofErr w:type="gramStart"/>
      <w:r w:rsidRPr="006723A6">
        <w:rPr>
          <w:color w:val="000000" w:themeColor="text1"/>
          <w:sz w:val="26"/>
          <w:szCs w:val="26"/>
        </w:rPr>
        <w:t>31.07.2025  –</w:t>
      </w:r>
      <w:proofErr w:type="gramEnd"/>
      <w:r w:rsidRPr="006723A6">
        <w:rPr>
          <w:color w:val="000000" w:themeColor="text1"/>
          <w:sz w:val="26"/>
          <w:szCs w:val="26"/>
        </w:rPr>
        <w:t xml:space="preserve"> </w:t>
      </w:r>
      <w:hyperlink r:id="rId14" w:history="1">
        <w:r w:rsidRPr="00E6702C">
          <w:rPr>
            <w:rStyle w:val="aa"/>
            <w:sz w:val="26"/>
            <w:szCs w:val="26"/>
          </w:rPr>
          <w:t>https://disk.yandex.ru/i/MQc6_s_R8VbpVw</w:t>
        </w:r>
      </w:hyperlink>
      <w:r>
        <w:rPr>
          <w:color w:val="000000" w:themeColor="text1"/>
          <w:sz w:val="26"/>
          <w:szCs w:val="26"/>
        </w:rPr>
        <w:t xml:space="preserve"> </w:t>
      </w:r>
      <w:r w:rsidRPr="006723A6">
        <w:rPr>
          <w:color w:val="000000" w:themeColor="text1"/>
          <w:sz w:val="26"/>
          <w:szCs w:val="26"/>
        </w:rPr>
        <w:t xml:space="preserve"> </w:t>
      </w:r>
    </w:p>
    <w:p w14:paraId="692A39BF" w14:textId="1E752729" w:rsidR="006723A6" w:rsidRPr="006723A6" w:rsidRDefault="006723A6" w:rsidP="006723A6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r w:rsidRPr="006723A6">
        <w:rPr>
          <w:color w:val="000000" w:themeColor="text1"/>
          <w:sz w:val="26"/>
          <w:szCs w:val="26"/>
        </w:rPr>
        <w:t xml:space="preserve">– статья «Объединяющая сила спорта» в газете «Югорское обозрение» №31 от </w:t>
      </w:r>
      <w:proofErr w:type="gramStart"/>
      <w:r w:rsidRPr="006723A6">
        <w:rPr>
          <w:color w:val="000000" w:themeColor="text1"/>
          <w:sz w:val="26"/>
          <w:szCs w:val="26"/>
        </w:rPr>
        <w:t>07.08.2025  –</w:t>
      </w:r>
      <w:proofErr w:type="gramEnd"/>
      <w:r w:rsidRPr="006723A6">
        <w:rPr>
          <w:color w:val="000000" w:themeColor="text1"/>
          <w:sz w:val="26"/>
          <w:szCs w:val="26"/>
        </w:rPr>
        <w:t xml:space="preserve"> </w:t>
      </w:r>
      <w:hyperlink r:id="rId15" w:history="1">
        <w:r w:rsidRPr="00E6702C">
          <w:rPr>
            <w:rStyle w:val="aa"/>
            <w:sz w:val="26"/>
            <w:szCs w:val="26"/>
          </w:rPr>
          <w:t>https://disk.yandex.ru/i/mjSGuaym5diwRQ</w:t>
        </w:r>
      </w:hyperlink>
      <w:r>
        <w:rPr>
          <w:color w:val="000000" w:themeColor="text1"/>
          <w:sz w:val="26"/>
          <w:szCs w:val="26"/>
        </w:rPr>
        <w:t xml:space="preserve"> </w:t>
      </w:r>
      <w:r w:rsidRPr="006723A6">
        <w:rPr>
          <w:color w:val="000000" w:themeColor="text1"/>
          <w:sz w:val="26"/>
          <w:szCs w:val="26"/>
        </w:rPr>
        <w:t xml:space="preserve"> </w:t>
      </w:r>
    </w:p>
    <w:p w14:paraId="13F63D5D" w14:textId="336CDFE0" w:rsidR="006723A6" w:rsidRPr="006723A6" w:rsidRDefault="006723A6" w:rsidP="006723A6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r w:rsidRPr="006723A6">
        <w:rPr>
          <w:color w:val="000000" w:themeColor="text1"/>
          <w:sz w:val="26"/>
          <w:szCs w:val="26"/>
        </w:rPr>
        <w:t xml:space="preserve">– статья «Инклюзия в действии: поддержка и солидарность» в газете «Югорское обозрение» №32 от 14.08.2025 – </w:t>
      </w:r>
      <w:hyperlink r:id="rId16" w:history="1">
        <w:r w:rsidRPr="00E6702C">
          <w:rPr>
            <w:rStyle w:val="aa"/>
            <w:sz w:val="26"/>
            <w:szCs w:val="26"/>
          </w:rPr>
          <w:t>https://disk.yandex.ru/i/SBYDnWUGioofIw</w:t>
        </w:r>
      </w:hyperlink>
      <w:r>
        <w:rPr>
          <w:color w:val="000000" w:themeColor="text1"/>
          <w:sz w:val="26"/>
          <w:szCs w:val="26"/>
        </w:rPr>
        <w:t xml:space="preserve"> </w:t>
      </w:r>
    </w:p>
    <w:p w14:paraId="689CDE9E" w14:textId="5E7A548F" w:rsidR="006723A6" w:rsidRPr="006723A6" w:rsidRDefault="006723A6" w:rsidP="006723A6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r w:rsidRPr="006723A6">
        <w:rPr>
          <w:color w:val="000000" w:themeColor="text1"/>
          <w:sz w:val="26"/>
          <w:szCs w:val="26"/>
        </w:rPr>
        <w:t>– пост на официальной странице администрации Нефтеюганского района в социальной сети ВКонтакте  от 22.07.2025 – «</w:t>
      </w:r>
      <w:proofErr w:type="spellStart"/>
      <w:r w:rsidRPr="006723A6">
        <w:rPr>
          <w:color w:val="000000" w:themeColor="text1"/>
          <w:sz w:val="26"/>
          <w:szCs w:val="26"/>
        </w:rPr>
        <w:t>Дептруда</w:t>
      </w:r>
      <w:proofErr w:type="spellEnd"/>
      <w:r w:rsidRPr="006723A6">
        <w:rPr>
          <w:color w:val="000000" w:themeColor="text1"/>
          <w:sz w:val="26"/>
          <w:szCs w:val="26"/>
        </w:rPr>
        <w:t xml:space="preserve"> Югры предлагает обсудить изменение механизма поддержки работодателей при трудоустройстве инвалидов» – </w:t>
      </w:r>
      <w:hyperlink r:id="rId17" w:history="1">
        <w:r w:rsidRPr="00E6702C">
          <w:rPr>
            <w:rStyle w:val="aa"/>
            <w:sz w:val="26"/>
            <w:szCs w:val="26"/>
          </w:rPr>
          <w:t>https://vk.com/neftrayonadm?from=groups&amp;w=wall-172755478_21574</w:t>
        </w:r>
      </w:hyperlink>
      <w:r>
        <w:rPr>
          <w:color w:val="000000" w:themeColor="text1"/>
          <w:sz w:val="26"/>
          <w:szCs w:val="26"/>
        </w:rPr>
        <w:t xml:space="preserve"> </w:t>
      </w:r>
    </w:p>
    <w:p w14:paraId="65153853" w14:textId="2E5BCE29" w:rsidR="006723A6" w:rsidRPr="006723A6" w:rsidRDefault="006723A6" w:rsidP="006723A6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r w:rsidRPr="006723A6">
        <w:rPr>
          <w:color w:val="000000" w:themeColor="text1"/>
          <w:sz w:val="26"/>
          <w:szCs w:val="26"/>
        </w:rPr>
        <w:t xml:space="preserve">– пост на официальной странице администрации Нефтеюганского района в социальной сети ВКонтакте от 31.07.2025 – «Заместитель председателя Думы Югры Владимир Семенов совместно с главой Нефтеюганского района Аллой Бочко в ходе своего визита в Нефтеюганскую районную организацию Всероссийского общества инвалидов ознакомился с рядом инициатив, реализуемых общественниками» – </w:t>
      </w:r>
      <w:hyperlink r:id="rId18" w:history="1">
        <w:r w:rsidRPr="00E6702C">
          <w:rPr>
            <w:rStyle w:val="aa"/>
            <w:sz w:val="26"/>
            <w:szCs w:val="26"/>
          </w:rPr>
          <w:t>https://vk.com/neftrayonadm?from=groups&amp;w=wall-172755478_21656</w:t>
        </w:r>
      </w:hyperlink>
      <w:r>
        <w:rPr>
          <w:color w:val="000000" w:themeColor="text1"/>
          <w:sz w:val="26"/>
          <w:szCs w:val="26"/>
        </w:rPr>
        <w:t xml:space="preserve"> </w:t>
      </w:r>
    </w:p>
    <w:p w14:paraId="7A1EBBB0" w14:textId="6595519F" w:rsidR="006723A6" w:rsidRPr="006723A6" w:rsidRDefault="006723A6" w:rsidP="006723A6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r w:rsidRPr="006723A6">
        <w:rPr>
          <w:color w:val="000000" w:themeColor="text1"/>
          <w:sz w:val="26"/>
          <w:szCs w:val="26"/>
        </w:rPr>
        <w:t xml:space="preserve">– пост на официальной странице главы Нефтеюганского района Аллы Бочко о VI районном туристическом слете «Равные возможности» — </w:t>
      </w:r>
      <w:hyperlink r:id="rId19" w:history="1">
        <w:r w:rsidRPr="00E6702C">
          <w:rPr>
            <w:rStyle w:val="aa"/>
            <w:sz w:val="26"/>
            <w:szCs w:val="26"/>
          </w:rPr>
          <w:t>https://vk.com/wall39950893_4698</w:t>
        </w:r>
      </w:hyperlink>
      <w:r>
        <w:rPr>
          <w:color w:val="000000" w:themeColor="text1"/>
          <w:sz w:val="26"/>
          <w:szCs w:val="26"/>
        </w:rPr>
        <w:t xml:space="preserve"> </w:t>
      </w:r>
      <w:r w:rsidRPr="006723A6">
        <w:rPr>
          <w:color w:val="000000" w:themeColor="text1"/>
          <w:sz w:val="26"/>
          <w:szCs w:val="26"/>
        </w:rPr>
        <w:t xml:space="preserve"> </w:t>
      </w:r>
    </w:p>
    <w:p w14:paraId="08135297" w14:textId="6784A98E" w:rsidR="006723A6" w:rsidRPr="006723A6" w:rsidRDefault="006723A6" w:rsidP="006723A6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r w:rsidRPr="006723A6">
        <w:rPr>
          <w:color w:val="000000" w:themeColor="text1"/>
          <w:sz w:val="26"/>
          <w:szCs w:val="26"/>
        </w:rPr>
        <w:t>– новость на официальном сайте ОМСУ Нефтеюганского района 01.08.2025 – «В целях создания безбарьерной коммуникационной среды и предоставления услуг сурдоперевода для жителей Ханты-Мансийского автономного округа – Югры, имеющих нарушения слуха (слабослышащие, глухие), запущена универсальная платформа СОЛ («</w:t>
      </w:r>
      <w:proofErr w:type="spellStart"/>
      <w:r w:rsidRPr="006723A6">
        <w:rPr>
          <w:color w:val="000000" w:themeColor="text1"/>
          <w:sz w:val="26"/>
          <w:szCs w:val="26"/>
        </w:rPr>
        <w:t>сурдо</w:t>
      </w:r>
      <w:proofErr w:type="spellEnd"/>
      <w:r w:rsidRPr="006723A6">
        <w:rPr>
          <w:color w:val="000000" w:themeColor="text1"/>
          <w:sz w:val="26"/>
          <w:szCs w:val="26"/>
        </w:rPr>
        <w:t xml:space="preserve">-онлайн»)» – </w:t>
      </w:r>
      <w:hyperlink r:id="rId20" w:history="1">
        <w:r w:rsidRPr="00E6702C">
          <w:rPr>
            <w:rStyle w:val="aa"/>
            <w:sz w:val="26"/>
            <w:szCs w:val="26"/>
          </w:rPr>
          <w:t>https://nefteyuganskij-r86.gosweb.gosuslugi.ru/deyatelnost/napravleniya-deyatelnosti/sotsialnaya-sfera/dostupnaya-sreda/novosti_3567.html</w:t>
        </w:r>
      </w:hyperlink>
      <w:r>
        <w:rPr>
          <w:color w:val="000000" w:themeColor="text1"/>
          <w:sz w:val="26"/>
          <w:szCs w:val="26"/>
        </w:rPr>
        <w:t xml:space="preserve"> </w:t>
      </w:r>
    </w:p>
    <w:p w14:paraId="7EF12AFA" w14:textId="78FF96F8" w:rsidR="006723A6" w:rsidRPr="006723A6" w:rsidRDefault="006723A6" w:rsidP="006723A6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r w:rsidRPr="006723A6">
        <w:rPr>
          <w:color w:val="000000" w:themeColor="text1"/>
          <w:sz w:val="26"/>
          <w:szCs w:val="26"/>
        </w:rPr>
        <w:t xml:space="preserve">– пост на официальной странице администрации Нефтеюганского района и в социальной сети ВКонтакте от 13.08.2025 «Новая возможность для </w:t>
      </w:r>
      <w:proofErr w:type="spellStart"/>
      <w:r w:rsidRPr="006723A6">
        <w:rPr>
          <w:color w:val="000000" w:themeColor="text1"/>
          <w:sz w:val="26"/>
          <w:szCs w:val="26"/>
        </w:rPr>
        <w:t>югорчан</w:t>
      </w:r>
      <w:proofErr w:type="spellEnd"/>
      <w:r w:rsidRPr="006723A6">
        <w:rPr>
          <w:color w:val="000000" w:themeColor="text1"/>
          <w:sz w:val="26"/>
          <w:szCs w:val="26"/>
        </w:rPr>
        <w:t xml:space="preserve"> с нарушением слуха». В Югре заработал сервис «</w:t>
      </w:r>
      <w:proofErr w:type="spellStart"/>
      <w:r w:rsidRPr="006723A6">
        <w:rPr>
          <w:color w:val="000000" w:themeColor="text1"/>
          <w:sz w:val="26"/>
          <w:szCs w:val="26"/>
        </w:rPr>
        <w:t>Сурдо</w:t>
      </w:r>
      <w:proofErr w:type="spellEnd"/>
      <w:r w:rsidRPr="006723A6">
        <w:rPr>
          <w:color w:val="000000" w:themeColor="text1"/>
          <w:sz w:val="26"/>
          <w:szCs w:val="26"/>
        </w:rPr>
        <w:t>-онлайн» — удобная платформа, которая позволяет людям с нарушением слуха напрямую связаться с профессиональным сурдопереводчиком через видеозвонок.</w:t>
      </w:r>
    </w:p>
    <w:p w14:paraId="07A26A58" w14:textId="34882BEF" w:rsidR="006723A6" w:rsidRPr="006723A6" w:rsidRDefault="008F459D" w:rsidP="006723A6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hyperlink r:id="rId21" w:history="1">
        <w:r w:rsidR="006723A6" w:rsidRPr="00E6702C">
          <w:rPr>
            <w:rStyle w:val="aa"/>
            <w:sz w:val="26"/>
            <w:szCs w:val="26"/>
          </w:rPr>
          <w:t>https://vk.com/neftrayonadm?from=groups&amp;w=wall-172755478_21762</w:t>
        </w:r>
      </w:hyperlink>
      <w:r w:rsidR="006723A6">
        <w:rPr>
          <w:color w:val="000000" w:themeColor="text1"/>
          <w:sz w:val="26"/>
          <w:szCs w:val="26"/>
        </w:rPr>
        <w:t xml:space="preserve"> </w:t>
      </w:r>
    </w:p>
    <w:p w14:paraId="7CD66644" w14:textId="1EB81B43" w:rsidR="006723A6" w:rsidRPr="006723A6" w:rsidRDefault="008F459D" w:rsidP="006723A6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hyperlink r:id="rId22" w:history="1">
        <w:r w:rsidR="006723A6" w:rsidRPr="00E6702C">
          <w:rPr>
            <w:rStyle w:val="aa"/>
            <w:sz w:val="26"/>
            <w:szCs w:val="26"/>
          </w:rPr>
          <w:t>https://ok.ru/admnr/topic/158793752883374</w:t>
        </w:r>
      </w:hyperlink>
      <w:r w:rsidR="006723A6">
        <w:rPr>
          <w:color w:val="000000" w:themeColor="text1"/>
          <w:sz w:val="26"/>
          <w:szCs w:val="26"/>
        </w:rPr>
        <w:t xml:space="preserve"> </w:t>
      </w:r>
    </w:p>
    <w:p w14:paraId="481E36AA" w14:textId="5961663D" w:rsidR="006723A6" w:rsidRPr="006723A6" w:rsidRDefault="008F459D" w:rsidP="006723A6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hyperlink r:id="rId23" w:history="1">
        <w:r w:rsidR="006723A6" w:rsidRPr="00E6702C">
          <w:rPr>
            <w:rStyle w:val="aa"/>
            <w:sz w:val="26"/>
            <w:szCs w:val="26"/>
          </w:rPr>
          <w:t>https://t.me/neftrayon/8603</w:t>
        </w:r>
      </w:hyperlink>
      <w:r w:rsidR="006723A6">
        <w:rPr>
          <w:color w:val="000000" w:themeColor="text1"/>
          <w:sz w:val="26"/>
          <w:szCs w:val="26"/>
        </w:rPr>
        <w:t xml:space="preserve"> </w:t>
      </w:r>
    </w:p>
    <w:p w14:paraId="5EDE98ED" w14:textId="4EB032CD" w:rsidR="006723A6" w:rsidRPr="006723A6" w:rsidRDefault="006723A6" w:rsidP="006723A6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r w:rsidRPr="006723A6">
        <w:rPr>
          <w:color w:val="000000" w:themeColor="text1"/>
          <w:sz w:val="26"/>
          <w:szCs w:val="26"/>
        </w:rPr>
        <w:t xml:space="preserve">– Раздел на официальном сайте ОМСУ Нефтеюганского района «Доступная среда» – </w:t>
      </w:r>
      <w:hyperlink r:id="rId24" w:history="1">
        <w:r w:rsidRPr="00E6702C">
          <w:rPr>
            <w:rStyle w:val="aa"/>
            <w:sz w:val="26"/>
            <w:szCs w:val="26"/>
          </w:rPr>
          <w:t>https://nefteyuganskij-r86.gosweb.gosuslugi.ru/deyatelnost/napravleniya-deyatelnosti/sotsialnaya-sfera/dostupnaya-sreda/</w:t>
        </w:r>
      </w:hyperlink>
      <w:r>
        <w:rPr>
          <w:color w:val="000000" w:themeColor="text1"/>
          <w:sz w:val="26"/>
          <w:szCs w:val="26"/>
        </w:rPr>
        <w:t xml:space="preserve"> </w:t>
      </w:r>
    </w:p>
    <w:p w14:paraId="7C8C0EE3" w14:textId="77777777" w:rsidR="002665DB" w:rsidRPr="0092501C" w:rsidRDefault="002665DB" w:rsidP="00BB3DD3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</w:p>
    <w:p w14:paraId="6D91BA46" w14:textId="05A1E573" w:rsidR="002A318C" w:rsidRDefault="002A318C" w:rsidP="00BB3DD3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</w:p>
    <w:sectPr w:rsidR="002A318C" w:rsidSect="004151FA">
      <w:headerReference w:type="even" r:id="rId25"/>
      <w:headerReference w:type="default" r:id="rId26"/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FA1F1" w14:textId="77777777" w:rsidR="008F459D" w:rsidRDefault="008F459D">
      <w:r>
        <w:separator/>
      </w:r>
    </w:p>
  </w:endnote>
  <w:endnote w:type="continuationSeparator" w:id="0">
    <w:p w14:paraId="402D6D3B" w14:textId="77777777" w:rsidR="008F459D" w:rsidRDefault="008F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14813" w14:textId="77777777" w:rsidR="008F459D" w:rsidRDefault="008F459D">
      <w:r>
        <w:separator/>
      </w:r>
    </w:p>
  </w:footnote>
  <w:footnote w:type="continuationSeparator" w:id="0">
    <w:p w14:paraId="47DE3217" w14:textId="77777777" w:rsidR="008F459D" w:rsidRDefault="008F4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D6E5F" w14:textId="77777777" w:rsidR="00773304" w:rsidRDefault="00773304" w:rsidP="00D75C2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78002FC" w14:textId="77777777" w:rsidR="00773304" w:rsidRDefault="0077330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37580" w14:textId="444A7074" w:rsidR="00773304" w:rsidRPr="009B56B7" w:rsidRDefault="00773304" w:rsidP="00D75C2C">
    <w:pPr>
      <w:pStyle w:val="a5"/>
      <w:framePr w:wrap="around" w:vAnchor="text" w:hAnchor="margin" w:xAlign="center" w:y="1"/>
      <w:rPr>
        <w:rStyle w:val="a6"/>
      </w:rPr>
    </w:pPr>
    <w:r w:rsidRPr="009B56B7">
      <w:rPr>
        <w:rStyle w:val="a6"/>
      </w:rPr>
      <w:fldChar w:fldCharType="begin"/>
    </w:r>
    <w:r w:rsidRPr="009B56B7">
      <w:rPr>
        <w:rStyle w:val="a6"/>
      </w:rPr>
      <w:instrText xml:space="preserve">PAGE  </w:instrText>
    </w:r>
    <w:r w:rsidRPr="009B56B7">
      <w:rPr>
        <w:rStyle w:val="a6"/>
      </w:rPr>
      <w:fldChar w:fldCharType="separate"/>
    </w:r>
    <w:r w:rsidR="004F21D1">
      <w:rPr>
        <w:rStyle w:val="a6"/>
        <w:noProof/>
      </w:rPr>
      <w:t>2</w:t>
    </w:r>
    <w:r w:rsidRPr="009B56B7">
      <w:rPr>
        <w:rStyle w:val="a6"/>
      </w:rPr>
      <w:fldChar w:fldCharType="end"/>
    </w:r>
  </w:p>
  <w:p w14:paraId="3DAF9C72" w14:textId="77777777" w:rsidR="00773304" w:rsidRDefault="0077330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117DE"/>
    <w:multiLevelType w:val="hybridMultilevel"/>
    <w:tmpl w:val="C5E46F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A412C"/>
    <w:multiLevelType w:val="multilevel"/>
    <w:tmpl w:val="9606DDC8"/>
    <w:lvl w:ilvl="0">
      <w:start w:val="1"/>
      <w:numFmt w:val="decimal"/>
      <w:lvlText w:val="%1."/>
      <w:lvlJc w:val="left"/>
      <w:pPr>
        <w:ind w:left="38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20" w:hanging="1020"/>
      </w:pPr>
      <w:rPr>
        <w:rFonts w:eastAsia="Arial Unicode MS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520" w:hanging="1020"/>
      </w:pPr>
      <w:rPr>
        <w:rFonts w:eastAsia="Arial Unicode MS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580" w:hanging="1080"/>
      </w:pPr>
      <w:rPr>
        <w:rFonts w:eastAsia="Arial Unicode MS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580" w:hanging="1080"/>
      </w:pPr>
      <w:rPr>
        <w:rFonts w:eastAsia="Arial Unicode MS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940" w:hanging="1440"/>
      </w:pPr>
      <w:rPr>
        <w:rFonts w:eastAsia="Arial Unicode MS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940" w:hanging="1440"/>
      </w:pPr>
      <w:rPr>
        <w:rFonts w:eastAsia="Arial Unicode MS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300" w:hanging="1800"/>
      </w:pPr>
      <w:rPr>
        <w:rFonts w:eastAsia="Arial Unicode MS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00" w:hanging="1800"/>
      </w:pPr>
      <w:rPr>
        <w:rFonts w:eastAsia="Arial Unicode MS" w:hint="default"/>
        <w:color w:val="000000"/>
      </w:rPr>
    </w:lvl>
  </w:abstractNum>
  <w:abstractNum w:abstractNumId="2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E66"/>
    <w:rsid w:val="000019D7"/>
    <w:rsid w:val="00006CE3"/>
    <w:rsid w:val="00020847"/>
    <w:rsid w:val="000325DE"/>
    <w:rsid w:val="00033890"/>
    <w:rsid w:val="00035CA9"/>
    <w:rsid w:val="00055170"/>
    <w:rsid w:val="00061148"/>
    <w:rsid w:val="00067D4F"/>
    <w:rsid w:val="00081ABF"/>
    <w:rsid w:val="000A5851"/>
    <w:rsid w:val="000A6047"/>
    <w:rsid w:val="000B7BC8"/>
    <w:rsid w:val="000D02B2"/>
    <w:rsid w:val="000D3DA0"/>
    <w:rsid w:val="0010181D"/>
    <w:rsid w:val="00102732"/>
    <w:rsid w:val="00116486"/>
    <w:rsid w:val="001432A4"/>
    <w:rsid w:val="00162990"/>
    <w:rsid w:val="00165489"/>
    <w:rsid w:val="00171E28"/>
    <w:rsid w:val="001745EA"/>
    <w:rsid w:val="00175E80"/>
    <w:rsid w:val="00177135"/>
    <w:rsid w:val="001817F7"/>
    <w:rsid w:val="00183D08"/>
    <w:rsid w:val="001A0C16"/>
    <w:rsid w:val="001A2655"/>
    <w:rsid w:val="001A2674"/>
    <w:rsid w:val="001A60EF"/>
    <w:rsid w:val="001A71E4"/>
    <w:rsid w:val="001B46D2"/>
    <w:rsid w:val="001C226D"/>
    <w:rsid w:val="001C69AA"/>
    <w:rsid w:val="001D06BA"/>
    <w:rsid w:val="001D0C7B"/>
    <w:rsid w:val="001D135C"/>
    <w:rsid w:val="001D6EF8"/>
    <w:rsid w:val="001E07B8"/>
    <w:rsid w:val="001F10E9"/>
    <w:rsid w:val="001F2D24"/>
    <w:rsid w:val="00202589"/>
    <w:rsid w:val="002057B9"/>
    <w:rsid w:val="00205F6A"/>
    <w:rsid w:val="00213A6A"/>
    <w:rsid w:val="00213D55"/>
    <w:rsid w:val="00216C36"/>
    <w:rsid w:val="0022428D"/>
    <w:rsid w:val="00225A20"/>
    <w:rsid w:val="002412EA"/>
    <w:rsid w:val="0024217B"/>
    <w:rsid w:val="002426EB"/>
    <w:rsid w:val="0024300B"/>
    <w:rsid w:val="0024321C"/>
    <w:rsid w:val="0024512F"/>
    <w:rsid w:val="00251D7F"/>
    <w:rsid w:val="00252790"/>
    <w:rsid w:val="00255D2E"/>
    <w:rsid w:val="002665DB"/>
    <w:rsid w:val="00271322"/>
    <w:rsid w:val="00283DE9"/>
    <w:rsid w:val="00284AB7"/>
    <w:rsid w:val="00286AD6"/>
    <w:rsid w:val="00291E60"/>
    <w:rsid w:val="002A318C"/>
    <w:rsid w:val="002B0C75"/>
    <w:rsid w:val="002C378D"/>
    <w:rsid w:val="002D50DD"/>
    <w:rsid w:val="002D5305"/>
    <w:rsid w:val="002E1A43"/>
    <w:rsid w:val="002F01B7"/>
    <w:rsid w:val="002F181F"/>
    <w:rsid w:val="002F31E3"/>
    <w:rsid w:val="002F4E41"/>
    <w:rsid w:val="00300B55"/>
    <w:rsid w:val="00310042"/>
    <w:rsid w:val="00312FF8"/>
    <w:rsid w:val="00317B84"/>
    <w:rsid w:val="0032155A"/>
    <w:rsid w:val="003236FD"/>
    <w:rsid w:val="00336653"/>
    <w:rsid w:val="00336C3A"/>
    <w:rsid w:val="00337177"/>
    <w:rsid w:val="003423A1"/>
    <w:rsid w:val="00364547"/>
    <w:rsid w:val="0037535C"/>
    <w:rsid w:val="00380C92"/>
    <w:rsid w:val="003832B9"/>
    <w:rsid w:val="00385554"/>
    <w:rsid w:val="003A4BBF"/>
    <w:rsid w:val="003A584B"/>
    <w:rsid w:val="003B0451"/>
    <w:rsid w:val="003C4CF2"/>
    <w:rsid w:val="003C5695"/>
    <w:rsid w:val="003D3F79"/>
    <w:rsid w:val="003D70EB"/>
    <w:rsid w:val="003E3B26"/>
    <w:rsid w:val="003F37C6"/>
    <w:rsid w:val="003F44DB"/>
    <w:rsid w:val="003F4F98"/>
    <w:rsid w:val="003F774A"/>
    <w:rsid w:val="004075A8"/>
    <w:rsid w:val="004151FA"/>
    <w:rsid w:val="00431C56"/>
    <w:rsid w:val="00452C61"/>
    <w:rsid w:val="00462AF7"/>
    <w:rsid w:val="00465637"/>
    <w:rsid w:val="00470312"/>
    <w:rsid w:val="00485EB1"/>
    <w:rsid w:val="00487927"/>
    <w:rsid w:val="004A6FAB"/>
    <w:rsid w:val="004B543F"/>
    <w:rsid w:val="004B698B"/>
    <w:rsid w:val="004C7733"/>
    <w:rsid w:val="004D1164"/>
    <w:rsid w:val="004F21D1"/>
    <w:rsid w:val="004F5094"/>
    <w:rsid w:val="00507049"/>
    <w:rsid w:val="00511784"/>
    <w:rsid w:val="00520C92"/>
    <w:rsid w:val="00523C65"/>
    <w:rsid w:val="0053265E"/>
    <w:rsid w:val="005367B6"/>
    <w:rsid w:val="00542FB2"/>
    <w:rsid w:val="00562AAA"/>
    <w:rsid w:val="00562E60"/>
    <w:rsid w:val="005747EB"/>
    <w:rsid w:val="00582002"/>
    <w:rsid w:val="005941B4"/>
    <w:rsid w:val="0059748A"/>
    <w:rsid w:val="005A0B9D"/>
    <w:rsid w:val="005A2CD5"/>
    <w:rsid w:val="005A2D9B"/>
    <w:rsid w:val="005A3C88"/>
    <w:rsid w:val="005A6DA5"/>
    <w:rsid w:val="005A780E"/>
    <w:rsid w:val="005A7E0B"/>
    <w:rsid w:val="005C58FB"/>
    <w:rsid w:val="005D44AA"/>
    <w:rsid w:val="005D566D"/>
    <w:rsid w:val="005D680F"/>
    <w:rsid w:val="005E22DA"/>
    <w:rsid w:val="005E5D40"/>
    <w:rsid w:val="005F3F15"/>
    <w:rsid w:val="00610E4E"/>
    <w:rsid w:val="0063265E"/>
    <w:rsid w:val="0063437B"/>
    <w:rsid w:val="00647D5C"/>
    <w:rsid w:val="00651DBD"/>
    <w:rsid w:val="00655AA2"/>
    <w:rsid w:val="006723A6"/>
    <w:rsid w:val="00673BF0"/>
    <w:rsid w:val="0068232B"/>
    <w:rsid w:val="006E450C"/>
    <w:rsid w:val="006F404A"/>
    <w:rsid w:val="00701A8A"/>
    <w:rsid w:val="00715202"/>
    <w:rsid w:val="0074357C"/>
    <w:rsid w:val="00744F70"/>
    <w:rsid w:val="00753E7D"/>
    <w:rsid w:val="007638CE"/>
    <w:rsid w:val="00773304"/>
    <w:rsid w:val="00775BBA"/>
    <w:rsid w:val="00777E66"/>
    <w:rsid w:val="00784173"/>
    <w:rsid w:val="00786DE8"/>
    <w:rsid w:val="007922E8"/>
    <w:rsid w:val="00793D48"/>
    <w:rsid w:val="007965B0"/>
    <w:rsid w:val="007A7CCD"/>
    <w:rsid w:val="007C121D"/>
    <w:rsid w:val="007C3F07"/>
    <w:rsid w:val="007C79C2"/>
    <w:rsid w:val="007E740E"/>
    <w:rsid w:val="007E74AF"/>
    <w:rsid w:val="007F431B"/>
    <w:rsid w:val="007F4D8B"/>
    <w:rsid w:val="008023A4"/>
    <w:rsid w:val="0080388E"/>
    <w:rsid w:val="0081319C"/>
    <w:rsid w:val="0081414D"/>
    <w:rsid w:val="00814AD3"/>
    <w:rsid w:val="00816969"/>
    <w:rsid w:val="00825461"/>
    <w:rsid w:val="0082640E"/>
    <w:rsid w:val="008357D1"/>
    <w:rsid w:val="00844D00"/>
    <w:rsid w:val="00847AA7"/>
    <w:rsid w:val="00866AF7"/>
    <w:rsid w:val="00873B00"/>
    <w:rsid w:val="008836A0"/>
    <w:rsid w:val="00886D1A"/>
    <w:rsid w:val="00886D3A"/>
    <w:rsid w:val="0089171B"/>
    <w:rsid w:val="00893670"/>
    <w:rsid w:val="008A042E"/>
    <w:rsid w:val="008A2332"/>
    <w:rsid w:val="008A2752"/>
    <w:rsid w:val="008A50E9"/>
    <w:rsid w:val="008C03A1"/>
    <w:rsid w:val="008D0426"/>
    <w:rsid w:val="008F459D"/>
    <w:rsid w:val="00902CF8"/>
    <w:rsid w:val="0090387F"/>
    <w:rsid w:val="00904FF1"/>
    <w:rsid w:val="00913963"/>
    <w:rsid w:val="009157A4"/>
    <w:rsid w:val="00916FDC"/>
    <w:rsid w:val="009171CE"/>
    <w:rsid w:val="0092787C"/>
    <w:rsid w:val="00943A87"/>
    <w:rsid w:val="0094684D"/>
    <w:rsid w:val="00952F0F"/>
    <w:rsid w:val="00963A59"/>
    <w:rsid w:val="00964044"/>
    <w:rsid w:val="00964961"/>
    <w:rsid w:val="0096577F"/>
    <w:rsid w:val="009771F1"/>
    <w:rsid w:val="00977509"/>
    <w:rsid w:val="009B1D4D"/>
    <w:rsid w:val="009B56B7"/>
    <w:rsid w:val="009D47CF"/>
    <w:rsid w:val="009D6281"/>
    <w:rsid w:val="00A05831"/>
    <w:rsid w:val="00A135BF"/>
    <w:rsid w:val="00A20135"/>
    <w:rsid w:val="00A20F3A"/>
    <w:rsid w:val="00A30837"/>
    <w:rsid w:val="00A45BD5"/>
    <w:rsid w:val="00A46200"/>
    <w:rsid w:val="00A52BDA"/>
    <w:rsid w:val="00A6415D"/>
    <w:rsid w:val="00A672EE"/>
    <w:rsid w:val="00AA54E7"/>
    <w:rsid w:val="00AA7B16"/>
    <w:rsid w:val="00AA7E72"/>
    <w:rsid w:val="00AB5421"/>
    <w:rsid w:val="00AC6616"/>
    <w:rsid w:val="00AC7186"/>
    <w:rsid w:val="00AF109F"/>
    <w:rsid w:val="00AF32A1"/>
    <w:rsid w:val="00B06966"/>
    <w:rsid w:val="00B069E7"/>
    <w:rsid w:val="00B0794F"/>
    <w:rsid w:val="00B136B7"/>
    <w:rsid w:val="00B13E9E"/>
    <w:rsid w:val="00B2309F"/>
    <w:rsid w:val="00B24CE3"/>
    <w:rsid w:val="00B27CDC"/>
    <w:rsid w:val="00B31275"/>
    <w:rsid w:val="00B35C7C"/>
    <w:rsid w:val="00B4199D"/>
    <w:rsid w:val="00B536D3"/>
    <w:rsid w:val="00B65530"/>
    <w:rsid w:val="00B95184"/>
    <w:rsid w:val="00B9545B"/>
    <w:rsid w:val="00B97A6C"/>
    <w:rsid w:val="00BA16B7"/>
    <w:rsid w:val="00BA6353"/>
    <w:rsid w:val="00BA79A6"/>
    <w:rsid w:val="00BB3DD3"/>
    <w:rsid w:val="00BB77BF"/>
    <w:rsid w:val="00BD3BC8"/>
    <w:rsid w:val="00BD6E79"/>
    <w:rsid w:val="00BD717A"/>
    <w:rsid w:val="00BE267C"/>
    <w:rsid w:val="00BE3C2E"/>
    <w:rsid w:val="00BF0A51"/>
    <w:rsid w:val="00BF6BE0"/>
    <w:rsid w:val="00C0011B"/>
    <w:rsid w:val="00C0121D"/>
    <w:rsid w:val="00C07AC6"/>
    <w:rsid w:val="00C115B9"/>
    <w:rsid w:val="00C25484"/>
    <w:rsid w:val="00C26B05"/>
    <w:rsid w:val="00C339CD"/>
    <w:rsid w:val="00C3688C"/>
    <w:rsid w:val="00C60BCB"/>
    <w:rsid w:val="00C76D6F"/>
    <w:rsid w:val="00C77BEE"/>
    <w:rsid w:val="00C87A66"/>
    <w:rsid w:val="00CA5F30"/>
    <w:rsid w:val="00CB5B59"/>
    <w:rsid w:val="00CC62D5"/>
    <w:rsid w:val="00CD3E38"/>
    <w:rsid w:val="00CD691A"/>
    <w:rsid w:val="00CE5E43"/>
    <w:rsid w:val="00CF1A26"/>
    <w:rsid w:val="00D0134C"/>
    <w:rsid w:val="00D15F9F"/>
    <w:rsid w:val="00D22FB7"/>
    <w:rsid w:val="00D264C4"/>
    <w:rsid w:val="00D27465"/>
    <w:rsid w:val="00D316AB"/>
    <w:rsid w:val="00D438A1"/>
    <w:rsid w:val="00D467E3"/>
    <w:rsid w:val="00D665A6"/>
    <w:rsid w:val="00D66BDC"/>
    <w:rsid w:val="00D66ECB"/>
    <w:rsid w:val="00D72715"/>
    <w:rsid w:val="00D75C2C"/>
    <w:rsid w:val="00D76D68"/>
    <w:rsid w:val="00D829E6"/>
    <w:rsid w:val="00DB0129"/>
    <w:rsid w:val="00DC2230"/>
    <w:rsid w:val="00DC6A63"/>
    <w:rsid w:val="00DD04FA"/>
    <w:rsid w:val="00DE6DAB"/>
    <w:rsid w:val="00DF048F"/>
    <w:rsid w:val="00DF4837"/>
    <w:rsid w:val="00E27D4C"/>
    <w:rsid w:val="00E523C3"/>
    <w:rsid w:val="00E54181"/>
    <w:rsid w:val="00E66567"/>
    <w:rsid w:val="00E724B9"/>
    <w:rsid w:val="00E736FC"/>
    <w:rsid w:val="00E9054E"/>
    <w:rsid w:val="00E90E80"/>
    <w:rsid w:val="00EA3617"/>
    <w:rsid w:val="00EC5489"/>
    <w:rsid w:val="00ED2CC9"/>
    <w:rsid w:val="00ED537E"/>
    <w:rsid w:val="00EF2A2C"/>
    <w:rsid w:val="00EF3F4F"/>
    <w:rsid w:val="00F11957"/>
    <w:rsid w:val="00F22D62"/>
    <w:rsid w:val="00F23C7B"/>
    <w:rsid w:val="00F32174"/>
    <w:rsid w:val="00F323A7"/>
    <w:rsid w:val="00F36963"/>
    <w:rsid w:val="00F44C63"/>
    <w:rsid w:val="00F46BF7"/>
    <w:rsid w:val="00F5370B"/>
    <w:rsid w:val="00F65824"/>
    <w:rsid w:val="00F76AAA"/>
    <w:rsid w:val="00F94668"/>
    <w:rsid w:val="00F960A2"/>
    <w:rsid w:val="00FB012C"/>
    <w:rsid w:val="00FC0B49"/>
    <w:rsid w:val="00FC3212"/>
    <w:rsid w:val="00FC3798"/>
    <w:rsid w:val="00FC6199"/>
    <w:rsid w:val="00FD52EF"/>
    <w:rsid w:val="00FE70F7"/>
    <w:rsid w:val="00FE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7BF6D2"/>
  <w15:docId w15:val="{314907A5-843A-48A2-9DEA-95551F19D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F109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B56B7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F46BF7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F46BF7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E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25A20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75B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75BBA"/>
  </w:style>
  <w:style w:type="paragraph" w:styleId="a7">
    <w:name w:val="footer"/>
    <w:basedOn w:val="a"/>
    <w:rsid w:val="00775BB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F46BF7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sid w:val="00F46BF7"/>
    <w:rPr>
      <w:color w:val="0000FF"/>
      <w:u w:val="single"/>
    </w:rPr>
  </w:style>
  <w:style w:type="character" w:customStyle="1" w:styleId="a9">
    <w:name w:val="Основной текст Знак"/>
    <w:link w:val="a8"/>
    <w:rsid w:val="00213D55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sid w:val="0096577F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B35C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3E3B26"/>
    <w:rPr>
      <w:rFonts w:ascii="Arial Narrow" w:hAnsi="Arial Narrow"/>
      <w:b/>
      <w:sz w:val="36"/>
    </w:rPr>
  </w:style>
  <w:style w:type="table" w:customStyle="1" w:styleId="11">
    <w:name w:val="Сетка таблицы1"/>
    <w:basedOn w:val="a1"/>
    <w:next w:val="a3"/>
    <w:uiPriority w:val="59"/>
    <w:rsid w:val="00963A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312FF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link w:val="ae"/>
    <w:uiPriority w:val="1"/>
    <w:qFormat/>
    <w:rsid w:val="00D15F9F"/>
    <w:rPr>
      <w:rFonts w:ascii="Calibri" w:hAnsi="Calibri"/>
      <w:sz w:val="22"/>
      <w:szCs w:val="22"/>
    </w:rPr>
  </w:style>
  <w:style w:type="character" w:customStyle="1" w:styleId="ae">
    <w:name w:val="Без интервала Знак"/>
    <w:link w:val="ad"/>
    <w:uiPriority w:val="1"/>
    <w:rsid w:val="00D15F9F"/>
    <w:rPr>
      <w:rFonts w:ascii="Calibri" w:hAnsi="Calibri"/>
      <w:sz w:val="22"/>
      <w:szCs w:val="22"/>
    </w:rPr>
  </w:style>
  <w:style w:type="paragraph" w:customStyle="1" w:styleId="12">
    <w:name w:val="Знак Знак1"/>
    <w:basedOn w:val="a"/>
    <w:rsid w:val="0068232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Normal (Web)"/>
    <w:basedOn w:val="a"/>
    <w:uiPriority w:val="99"/>
    <w:unhideWhenUsed/>
    <w:rsid w:val="0068232B"/>
  </w:style>
  <w:style w:type="character" w:styleId="af0">
    <w:name w:val="Unresolved Mention"/>
    <w:basedOn w:val="a0"/>
    <w:uiPriority w:val="99"/>
    <w:semiHidden/>
    <w:unhideWhenUsed/>
    <w:rsid w:val="00251D7F"/>
    <w:rPr>
      <w:color w:val="605E5C"/>
      <w:shd w:val="clear" w:color="auto" w:fill="E1DFDD"/>
    </w:rPr>
  </w:style>
  <w:style w:type="paragraph" w:customStyle="1" w:styleId="Default">
    <w:name w:val="Default"/>
    <w:rsid w:val="003423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List Paragraph"/>
    <w:basedOn w:val="a"/>
    <w:uiPriority w:val="34"/>
    <w:qFormat/>
    <w:rsid w:val="004F50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D6EF8"/>
    <w:rPr>
      <w:sz w:val="28"/>
    </w:rPr>
  </w:style>
  <w:style w:type="character" w:customStyle="1" w:styleId="60">
    <w:name w:val="Заголовок 6 Знак"/>
    <w:basedOn w:val="a0"/>
    <w:link w:val="6"/>
    <w:rsid w:val="00AF109F"/>
    <w:rPr>
      <w:rFonts w:ascii="Arial" w:hAnsi="Arial"/>
      <w:b/>
      <w:sz w:val="16"/>
    </w:rPr>
  </w:style>
  <w:style w:type="paragraph" w:styleId="af2">
    <w:name w:val="Subtitle"/>
    <w:basedOn w:val="a"/>
    <w:next w:val="a"/>
    <w:link w:val="af3"/>
    <w:qFormat/>
    <w:rsid w:val="00AF109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3">
    <w:name w:val="Подзаголовок Знак"/>
    <w:basedOn w:val="a0"/>
    <w:link w:val="af2"/>
    <w:rsid w:val="00AF109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isk.yandex.ru/i/d44SfM5aHU4xpg" TargetMode="External"/><Relationship Id="rId18" Type="http://schemas.openxmlformats.org/officeDocument/2006/relationships/hyperlink" Target="https://vk.com/neftrayonadm?from=groups&amp;w=wall-172755478_21656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vk.com/neftrayonadm?from=groups&amp;w=wall-172755478_21762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klimchukla@admoil.ru" TargetMode="External"/><Relationship Id="rId17" Type="http://schemas.openxmlformats.org/officeDocument/2006/relationships/hyperlink" Target="https://vk.com/neftrayonadm?from=groups&amp;w=wall-172755478_21574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disk.yandex.ru/i/SBYDnWUGioofIw" TargetMode="External"/><Relationship Id="rId20" Type="http://schemas.openxmlformats.org/officeDocument/2006/relationships/hyperlink" Target="https://nefteyuganskij-r86.gosweb.gosuslugi.ru/deyatelnost/napravleniya-deyatelnosti/sotsialnaya-sfera/dostupnaya-sreda/novosti_3567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s://nefteyuganskij-r86.gosweb.gosuslugi.ru/deyatelnost/napravleniya-deyatelnosti/sotsialnaya-sfera/dostupnaya-sred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sk.yandex.ru/i/mjSGuaym5diwRQ" TargetMode="External"/><Relationship Id="rId23" Type="http://schemas.openxmlformats.org/officeDocument/2006/relationships/hyperlink" Target="https://t.me/neftrayon/8603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s://vk.com/wall39950893_469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oil.gosuslugi.ru" TargetMode="External"/><Relationship Id="rId14" Type="http://schemas.openxmlformats.org/officeDocument/2006/relationships/hyperlink" Target="https://disk.yandex.ru/i/MQc6_s_R8VbpVw" TargetMode="External"/><Relationship Id="rId22" Type="http://schemas.openxmlformats.org/officeDocument/2006/relationships/hyperlink" Target="https://ok.ru/admnr/topic/158793752883374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89225-95D1-4C5A-8AA7-2362703A1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11444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Климчук Людмила Александровна</cp:lastModifiedBy>
  <cp:revision>7</cp:revision>
  <cp:lastPrinted>2024-02-19T04:33:00Z</cp:lastPrinted>
  <dcterms:created xsi:type="dcterms:W3CDTF">2025-09-02T04:30:00Z</dcterms:created>
  <dcterms:modified xsi:type="dcterms:W3CDTF">2025-09-16T04:12:00Z</dcterms:modified>
</cp:coreProperties>
</file>